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71A" w:rsidRPr="0092171A" w:rsidRDefault="0092171A" w:rsidP="009A7B35">
      <w:pPr>
        <w:pStyle w:val="Title"/>
        <w:rPr>
          <w:lang w:val="fr-CA"/>
        </w:rPr>
      </w:pPr>
      <w:r w:rsidRPr="0092171A">
        <w:rPr>
          <w:lang w:val="fr-CA"/>
        </w:rPr>
        <w:t>Council Member Inquiry Form</w:t>
      </w:r>
      <w:r>
        <w:rPr>
          <w:lang w:val="fr-CA"/>
        </w:rPr>
        <w:br/>
      </w:r>
      <w:r w:rsidRPr="0092171A">
        <w:rPr>
          <w:lang w:val="fr-CA"/>
        </w:rPr>
        <w:t>Demande de renseignement d’un membre du Conseil</w:t>
      </w:r>
    </w:p>
    <w:p w:rsidR="0092171A" w:rsidRPr="009A3B53" w:rsidRDefault="00BC008B" w:rsidP="009A7B35">
      <w:pPr>
        <w:pStyle w:val="Heading1"/>
        <w:rPr>
          <w:rFonts w:cs="Arial"/>
          <w:szCs w:val="24"/>
          <w:lang w:val="fr-CA"/>
        </w:rPr>
      </w:pPr>
      <w:r w:rsidRPr="009A3B53">
        <w:rPr>
          <w:rFonts w:cs="Arial"/>
          <w:szCs w:val="24"/>
          <w:lang w:val="fr-CA"/>
        </w:rPr>
        <w:t>Subject</w:t>
      </w:r>
      <w:r w:rsidR="0092171A" w:rsidRPr="009A3B53">
        <w:rPr>
          <w:rFonts w:cs="Arial"/>
          <w:szCs w:val="24"/>
          <w:lang w:val="fr-CA"/>
        </w:rPr>
        <w:t xml:space="preserve">: </w:t>
      </w:r>
      <w:sdt>
        <w:sdtPr>
          <w:alias w:val="Subject"/>
          <w:tag w:val="Subject"/>
          <w:id w:val="18371365"/>
          <w:lock w:val="sdtLocked"/>
          <w:placeholder>
            <w:docPart w:val="1C77DD8C951E4164AA9D77E9FD60B59B"/>
          </w:placeholder>
        </w:sdtPr>
        <w:sdtEndPr>
          <w:rPr>
            <w:rFonts w:cs="Arial"/>
            <w:szCs w:val="24"/>
            <w:lang w:val="fr-CA"/>
          </w:rPr>
        </w:sdtEndPr>
        <w:sdtContent>
          <w:r w:rsidR="00240A62" w:rsidRPr="009A3B53">
            <w:rPr>
              <w:lang w:val="fr-CA"/>
            </w:rPr>
            <w:t>Public Washrooms</w:t>
          </w:r>
        </w:sdtContent>
      </w:sdt>
    </w:p>
    <w:p w:rsidR="0092171A" w:rsidRPr="00184BAC" w:rsidRDefault="00BC008B" w:rsidP="006A7E72">
      <w:pPr>
        <w:pStyle w:val="Heading1"/>
        <w:rPr>
          <w:lang w:val="fr-CA"/>
        </w:rPr>
      </w:pPr>
      <w:r w:rsidRPr="00184BAC">
        <w:rPr>
          <w:lang w:val="fr-CA"/>
        </w:rPr>
        <w:t xml:space="preserve">Objet : </w:t>
      </w:r>
      <w:sdt>
        <w:sdtPr>
          <w:rPr>
            <w:rStyle w:val="Heading1-FrenchChar"/>
          </w:rPr>
          <w:alias w:val="Objet"/>
          <w:tag w:val="Objet"/>
          <w:id w:val="93270205"/>
          <w:placeholder>
            <w:docPart w:val="D8885C5B58C5459FA98034FD6DF96C00"/>
          </w:placeholder>
        </w:sdtPr>
        <w:sdtEndPr>
          <w:rPr>
            <w:rStyle w:val="DefaultParagraphFont"/>
            <w:rFonts w:cstheme="majorBidi"/>
            <w:b/>
            <w:bCs/>
            <w:szCs w:val="28"/>
            <w:lang w:val="en-US"/>
          </w:rPr>
        </w:sdtEndPr>
        <w:sdtContent>
          <w:sdt>
            <w:sdtPr>
              <w:rPr>
                <w:rStyle w:val="Heading1-FrenchChar"/>
              </w:rPr>
              <w:alias w:val="Objet"/>
              <w:tag w:val="Objet"/>
              <w:id w:val="810323620"/>
              <w:placeholder>
                <w:docPart w:val="ED0D463DAECA41A5A6B374FE1343E9C0"/>
              </w:placeholder>
            </w:sdtPr>
            <w:sdtEndPr>
              <w:rPr>
                <w:rStyle w:val="DefaultParagraphFont"/>
                <w:rFonts w:cstheme="majorBidi"/>
                <w:b/>
                <w:bCs/>
                <w:szCs w:val="28"/>
                <w:lang w:val="en-US"/>
              </w:rPr>
            </w:sdtEndPr>
            <w:sdtContent>
              <w:r w:rsidR="00FE485B" w:rsidRPr="00FE485B">
                <w:rPr>
                  <w:lang w:val="fr-CA"/>
                </w:rPr>
                <w:t>Toilettes publiques</w:t>
              </w:r>
            </w:sdtContent>
          </w:sdt>
        </w:sdtContent>
      </w:sdt>
    </w:p>
    <w:p w:rsidR="00BC008B" w:rsidRPr="00184BAC" w:rsidRDefault="00BC008B" w:rsidP="006A7E72">
      <w:pPr>
        <w:pStyle w:val="Heading1"/>
        <w:rPr>
          <w:lang w:val="fr-CA"/>
        </w:rPr>
        <w:sectPr w:rsidR="00BC008B" w:rsidRPr="00184BAC" w:rsidSect="0092171A">
          <w:headerReference w:type="default" r:id="rId8"/>
          <w:footerReference w:type="default" r:id="rId9"/>
          <w:footerReference w:type="first" r:id="rId10"/>
          <w:footnotePr>
            <w:numRestart w:val="eachSect"/>
          </w:footnotePr>
          <w:endnotePr>
            <w:numFmt w:val="decimal"/>
          </w:endnotePr>
          <w:pgSz w:w="12240" w:h="15840"/>
          <w:pgMar w:top="720" w:right="1440" w:bottom="1440" w:left="1440" w:header="720" w:footer="720" w:gutter="0"/>
          <w:cols w:space="720"/>
          <w:titlePg/>
          <w:docGrid w:linePitch="272"/>
        </w:sectPr>
      </w:pPr>
    </w:p>
    <w:p w:rsidR="0092171A" w:rsidRPr="0020785F" w:rsidRDefault="0092171A" w:rsidP="009A7B35">
      <w:pPr>
        <w:rPr>
          <w:rFonts w:cs="Arial"/>
          <w:szCs w:val="24"/>
          <w:lang w:val="en-US"/>
        </w:rPr>
      </w:pPr>
      <w:r w:rsidRPr="0020785F">
        <w:rPr>
          <w:rStyle w:val="Heading2Char"/>
          <w:lang w:val="en-US"/>
        </w:rPr>
        <w:lastRenderedPageBreak/>
        <w:t>Submitted at:</w:t>
      </w:r>
      <w:r w:rsidRPr="0020785F">
        <w:rPr>
          <w:rFonts w:cs="Arial"/>
          <w:bCs/>
          <w:szCs w:val="24"/>
          <w:lang w:val="en-US"/>
        </w:rPr>
        <w:t xml:space="preserve"> </w:t>
      </w:r>
      <w:sdt>
        <w:sdtPr>
          <w:rPr>
            <w:rFonts w:cs="Arial"/>
            <w:szCs w:val="24"/>
          </w:rPr>
          <w:alias w:val="Committee"/>
          <w:tag w:val="Committee"/>
          <w:id w:val="1721018696"/>
          <w:placeholder>
            <w:docPart w:val="DB6C9831B08F4CBA82D56CFEBB401614"/>
          </w:placeholder>
          <w:comboBox>
            <w:listItem w:value="Choose an item."/>
            <w:listItem w:displayText="City Council" w:value="City Council"/>
            <w:listItem w:displayText="Agriculture and Rural Affairs Committee" w:value="Agriculture and Rural Affairs Committee"/>
            <w:listItem w:displayText="Community and Protective Services Committee" w:value="Community and Protective Services Committee"/>
            <w:listItem w:displayText="Environment Committee" w:value="Environment Committee"/>
            <w:listItem w:displayText="Finance and Economic Development Committee" w:value="Finance and Economic Development Committee"/>
            <w:listItem w:displayText="Planning Committee" w:value="Planning Committee"/>
            <w:listItem w:displayText="Transit Commission" w:value="Transit Commission"/>
            <w:listItem w:displayText="Transportation Committee" w:value="Transportation Committee"/>
            <w:listItem w:displayText="Audit Sub-Committee" w:value="Audit Sub-Committee"/>
            <w:listItem w:displayText="Built Heritage Sub-Committee" w:value="Built Heritage Sub-Committee"/>
            <w:listItem w:displayText="Information Technology Sub-Committee" w:value="Information Technology Sub-Committee"/>
            <w:listItem w:displayText="Debenture Committee" w:value="Debenture Committee"/>
            <w:listItem w:displayText="Governance Renewal Sub-Committee" w:value="Governance Renewal Sub-Committee"/>
            <w:listItem w:displayText="Member Services Sub-Committee" w:value="Member Services Sub-Committee"/>
          </w:comboBox>
        </w:sdtPr>
        <w:sdtEndPr>
          <w:rPr>
            <w:bCs/>
            <w:lang w:val="fr-CA"/>
          </w:rPr>
        </w:sdtEndPr>
        <w:sdtContent>
          <w:r w:rsidR="00905B9E">
            <w:rPr>
              <w:rFonts w:cs="Arial"/>
              <w:szCs w:val="24"/>
              <w:lang w:val="en-US"/>
            </w:rPr>
            <w:t>City Council</w:t>
          </w:r>
        </w:sdtContent>
      </w:sdt>
    </w:p>
    <w:p w:rsidR="0092171A" w:rsidRPr="00240A62" w:rsidRDefault="0092171A" w:rsidP="009A7B35">
      <w:pPr>
        <w:rPr>
          <w:rFonts w:cs="Arial"/>
          <w:bCs/>
          <w:szCs w:val="24"/>
        </w:rPr>
      </w:pPr>
      <w:r w:rsidRPr="00240A62">
        <w:rPr>
          <w:rFonts w:cs="Arial"/>
          <w:bCs/>
          <w:szCs w:val="24"/>
        </w:rPr>
        <w:br w:type="column"/>
      </w:r>
      <w:r w:rsidRPr="00240A62">
        <w:rPr>
          <w:rStyle w:val="Heading2FrenchChar"/>
          <w:lang w:val="en-CA"/>
        </w:rPr>
        <w:lastRenderedPageBreak/>
        <w:t>Présenté au:</w:t>
      </w:r>
      <w:r w:rsidRPr="00240A62">
        <w:rPr>
          <w:rFonts w:cs="Arial"/>
          <w:bCs/>
          <w:szCs w:val="24"/>
        </w:rPr>
        <w:t xml:space="preserve"> </w:t>
      </w:r>
      <w:sdt>
        <w:sdtPr>
          <w:rPr>
            <w:rFonts w:cs="Arial"/>
            <w:szCs w:val="24"/>
          </w:rPr>
          <w:alias w:val="comité"/>
          <w:tag w:val="comité"/>
          <w:id w:val="1721018703"/>
          <w:placeholder>
            <w:docPart w:val="7D3E872DD573471889A405561BF5EDE7"/>
          </w:placeholder>
          <w:comboBox>
            <w:listItem w:displayText="Veuillez choisir un comité." w:value="Veuillez choisir un comité."/>
            <w:listItem w:displayText="Conseil municipal" w:value="Conseil municipal"/>
            <w:listItem w:displayText="Comité de l’agriculture et des affaires rurales" w:value="Comité de l’agriculture et des affaires rurales"/>
            <w:listItem w:displayText="Comité des services communautaires et de protection" w:value=""/>
            <w:listItem w:displayText="Comité de l’environnement" w:value="Comité de l’environnement"/>
            <w:listItem w:displayText="Comité des finances et du développement économique" w:value="Comité des finances et du développement économique"/>
            <w:listItem w:displayText="Comité de l’urbanisme" w:value="Comité de l’urbanisme"/>
            <w:listItem w:displayText="Comité des transports" w:value="Comité des transports"/>
            <w:listItem w:displayText="Commission du transport en commun" w:value="Commission du transport en commun"/>
            <w:listItem w:displayText="Sous-comité de la vérification" w:value="Sous-comité de la vérification"/>
            <w:listItem w:displayText="Sous-comité du patrimoine bâti" w:value="Sous-comité du patrimoine bâti"/>
            <w:listItem w:displayText="Sous-comité de la technologie de l’information" w:value="Sous-comité de la technologie de l’information"/>
            <w:listItem w:displayText="Comité sur les débentures" w:value="Comité sur les débentures"/>
            <w:listItem w:displayText="Sous-comité du renouvellement de la gouvernance" w:value="Sous-comité du renouvellement de la gouvernance"/>
            <w:listItem w:displayText="Sous-comité des services aux membres" w:value="Sous-comité des services aux membres"/>
          </w:comboBox>
        </w:sdtPr>
        <w:sdtEndPr>
          <w:rPr>
            <w:bCs/>
            <w:lang w:val="fr-CA"/>
          </w:rPr>
        </w:sdtEndPr>
        <w:sdtContent>
          <w:r w:rsidR="00905B9E">
            <w:rPr>
              <w:rFonts w:cs="Arial"/>
              <w:szCs w:val="24"/>
              <w:lang w:val="en-US"/>
            </w:rPr>
            <w:t>Conseil municipal</w:t>
          </w:r>
        </w:sdtContent>
      </w:sdt>
    </w:p>
    <w:p w:rsidR="0092171A" w:rsidRPr="00240A62" w:rsidRDefault="0092171A" w:rsidP="009A7B35">
      <w:pPr>
        <w:rPr>
          <w:rFonts w:cs="Arial"/>
          <w:bCs/>
          <w:szCs w:val="24"/>
        </w:rPr>
        <w:sectPr w:rsidR="0092171A" w:rsidRPr="00240A62" w:rsidSect="0092171A">
          <w:footnotePr>
            <w:numRestart w:val="eachSect"/>
          </w:footnotePr>
          <w:endnotePr>
            <w:numFmt w:val="decimal"/>
          </w:endnotePr>
          <w:type w:val="continuous"/>
          <w:pgSz w:w="12240" w:h="15840"/>
          <w:pgMar w:top="720" w:right="1440" w:bottom="1440" w:left="1440" w:header="720" w:footer="720" w:gutter="0"/>
          <w:cols w:num="2" w:space="180"/>
          <w:titlePg/>
          <w:docGrid w:linePitch="272"/>
        </w:sectPr>
      </w:pPr>
    </w:p>
    <w:p w:rsidR="0092171A" w:rsidRPr="00240A62" w:rsidRDefault="0092171A" w:rsidP="009A7B35">
      <w:pPr>
        <w:pStyle w:val="Heading2"/>
        <w:rPr>
          <w:lang w:val="en-CA"/>
        </w:rPr>
      </w:pPr>
      <w:r w:rsidRPr="00240A62">
        <w:rPr>
          <w:lang w:val="en-CA"/>
        </w:rPr>
        <w:lastRenderedPageBreak/>
        <w:t>From/Exp.:</w:t>
      </w:r>
      <w:r w:rsidR="00240A62" w:rsidRPr="00240A62">
        <w:rPr>
          <w:lang w:val="en-CA"/>
        </w:rPr>
        <w:t xml:space="preserve"> </w:t>
      </w:r>
    </w:p>
    <w:p w:rsidR="0092171A" w:rsidRPr="009A3B53" w:rsidRDefault="006A7E72" w:rsidP="009A7B35">
      <w:r>
        <w:t>Councillor/Conseillère</w:t>
      </w:r>
      <w:r w:rsidR="0092171A" w:rsidRPr="009A3B53">
        <w:t>:</w:t>
      </w:r>
      <w:r>
        <w:t xml:space="preserve"> McKenney</w:t>
      </w:r>
    </w:p>
    <w:p w:rsidR="0092171A" w:rsidRPr="009A3B53" w:rsidRDefault="0092171A" w:rsidP="009A7B35">
      <w:pPr>
        <w:rPr>
          <w:rFonts w:cs="Arial"/>
          <w:bCs/>
          <w:szCs w:val="24"/>
        </w:rPr>
      </w:pPr>
      <w:r w:rsidRPr="009A3B53">
        <w:rPr>
          <w:rFonts w:cs="Arial"/>
          <w:bCs/>
        </w:rPr>
        <w:br w:type="column"/>
      </w:r>
      <w:r w:rsidRPr="009A3B53">
        <w:rPr>
          <w:rStyle w:val="Heading2Char"/>
        </w:rPr>
        <w:lastRenderedPageBreak/>
        <w:t>Date:</w:t>
      </w:r>
      <w:r w:rsidRPr="009A3B53">
        <w:rPr>
          <w:rFonts w:cs="Arial"/>
          <w:bCs/>
          <w:szCs w:val="24"/>
        </w:rPr>
        <w:t xml:space="preserve"> </w:t>
      </w:r>
      <w:sdt>
        <w:sdtPr>
          <w:rPr>
            <w:rFonts w:cs="Arial"/>
            <w:bCs/>
            <w:szCs w:val="24"/>
          </w:rPr>
          <w:id w:val="1746334804"/>
          <w:placeholder>
            <w:docPart w:val="3748FCF630E8423B99D027633EA1FB84"/>
          </w:placeholder>
          <w:date w:fullDate="2015-04-15T00:00:00Z">
            <w:dateFormat w:val="MMMM d, yyyy"/>
            <w:lid w:val="en-CA"/>
            <w:storeMappedDataAs w:val="dateTime"/>
            <w:calendar w:val="gregorian"/>
          </w:date>
        </w:sdtPr>
        <w:sdtContent>
          <w:r w:rsidR="00905B9E">
            <w:rPr>
              <w:rFonts w:cs="Arial"/>
              <w:bCs/>
              <w:szCs w:val="24"/>
            </w:rPr>
            <w:t>April 15, 2015</w:t>
          </w:r>
        </w:sdtContent>
      </w:sdt>
    </w:p>
    <w:p w:rsidR="0092171A" w:rsidRPr="0092171A" w:rsidRDefault="0092171A" w:rsidP="009A7B35">
      <w:pPr>
        <w:rPr>
          <w:rFonts w:cs="Arial"/>
          <w:bCs/>
          <w:szCs w:val="24"/>
          <w:lang w:val="fr-CA"/>
        </w:rPr>
      </w:pPr>
      <w:r w:rsidRPr="0006766A">
        <w:rPr>
          <w:rStyle w:val="Heading2FrenchChar"/>
        </w:rPr>
        <w:t>Date: le</w:t>
      </w:r>
      <w:r w:rsidRPr="0092171A">
        <w:rPr>
          <w:rFonts w:cs="Arial"/>
          <w:bCs/>
          <w:szCs w:val="24"/>
          <w:lang w:val="fr-CA"/>
        </w:rPr>
        <w:t xml:space="preserve"> </w:t>
      </w:r>
      <w:sdt>
        <w:sdtPr>
          <w:rPr>
            <w:rFonts w:cs="Arial"/>
            <w:bCs/>
            <w:szCs w:val="24"/>
            <w:lang w:val="fr-CA"/>
          </w:rPr>
          <w:id w:val="1746334813"/>
          <w:placeholder>
            <w:docPart w:val="B3DC3AC15DDD4582B9B7DC2A74E95828"/>
          </w:placeholder>
          <w:date>
            <w:dateFormat w:val="d MMMM yyyy"/>
            <w:lid w:val="fr-CA"/>
            <w:storeMappedDataAs w:val="dateTime"/>
            <w:calendar w:val="gregorian"/>
          </w:date>
        </w:sdtPr>
        <w:sdtContent>
          <w:r w:rsidR="00905B9E">
            <w:rPr>
              <w:rFonts w:cs="Arial"/>
              <w:bCs/>
              <w:szCs w:val="24"/>
              <w:lang w:val="fr-CA"/>
            </w:rPr>
            <w:t>15 avril 2015</w:t>
          </w:r>
        </w:sdtContent>
      </w:sdt>
    </w:p>
    <w:p w:rsidR="0092171A" w:rsidRPr="00BC008B" w:rsidRDefault="0092171A" w:rsidP="009A7B35">
      <w:pPr>
        <w:pStyle w:val="Heading2"/>
        <w:rPr>
          <w:lang w:val="fr-CA"/>
        </w:rPr>
      </w:pPr>
      <w:r w:rsidRPr="00BC008B">
        <w:rPr>
          <w:lang w:val="fr-CA"/>
        </w:rPr>
        <w:br w:type="column"/>
      </w:r>
      <w:r w:rsidRPr="00BC008B">
        <w:rPr>
          <w:shd w:val="clear" w:color="auto" w:fill="FDE9D9" w:themeFill="accent6" w:themeFillTint="33"/>
          <w:lang w:val="fr-CA"/>
        </w:rPr>
        <w:lastRenderedPageBreak/>
        <w:t>File/Dossier :</w:t>
      </w:r>
    </w:p>
    <w:p w:rsidR="0092171A" w:rsidRPr="0029410C" w:rsidRDefault="00BA4A51" w:rsidP="009A7B35">
      <w:pPr>
        <w:shd w:val="clear" w:color="auto" w:fill="FDE9D9" w:themeFill="accent6" w:themeFillTint="33"/>
        <w:rPr>
          <w:bCs/>
          <w:lang w:val="fr-CA"/>
        </w:rPr>
      </w:pPr>
      <w:r w:rsidRPr="0029410C">
        <w:rPr>
          <w:lang w:val="fr-CA"/>
        </w:rPr>
        <w:t>05-15</w:t>
      </w:r>
    </w:p>
    <w:p w:rsidR="0092171A" w:rsidRPr="0029410C" w:rsidRDefault="0092171A" w:rsidP="009A7B35">
      <w:pPr>
        <w:rPr>
          <w:rFonts w:cs="Arial"/>
          <w:bCs/>
          <w:szCs w:val="24"/>
          <w:lang w:val="fr-CA"/>
        </w:rPr>
        <w:sectPr w:rsidR="0092171A" w:rsidRPr="0029410C" w:rsidSect="0092171A">
          <w:footnotePr>
            <w:numRestart w:val="eachSect"/>
          </w:footnotePr>
          <w:endnotePr>
            <w:numFmt w:val="decimal"/>
          </w:endnotePr>
          <w:type w:val="continuous"/>
          <w:pgSz w:w="12240" w:h="15840"/>
          <w:pgMar w:top="720" w:right="1440" w:bottom="1440" w:left="1440" w:header="720" w:footer="720" w:gutter="0"/>
          <w:cols w:num="3" w:space="225"/>
          <w:titlePg/>
          <w:docGrid w:linePitch="272"/>
        </w:sectPr>
      </w:pPr>
    </w:p>
    <w:p w:rsidR="0092171A" w:rsidRPr="0029410C" w:rsidRDefault="0092171A" w:rsidP="009A7B35">
      <w:pPr>
        <w:pStyle w:val="Heading2"/>
        <w:rPr>
          <w:lang w:val="fr-CA"/>
        </w:rPr>
      </w:pPr>
      <w:r w:rsidRPr="0029410C">
        <w:rPr>
          <w:lang w:val="fr-CA"/>
        </w:rPr>
        <w:lastRenderedPageBreak/>
        <w:t>To/Dest</w:t>
      </w:r>
      <w:r w:rsidR="009A7B35" w:rsidRPr="0029410C">
        <w:rPr>
          <w:lang w:val="fr-CA"/>
        </w:rPr>
        <w:t>inataire</w:t>
      </w:r>
      <w:r w:rsidRPr="0029410C">
        <w:rPr>
          <w:lang w:val="fr-CA"/>
        </w:rPr>
        <w:t>:</w:t>
      </w:r>
      <w:r w:rsidRPr="0029410C">
        <w:rPr>
          <w:lang w:val="fr-CA"/>
        </w:rPr>
        <w:tab/>
      </w:r>
    </w:p>
    <w:p w:rsidR="00D83E2E" w:rsidRPr="0029410C" w:rsidRDefault="00D83E2E" w:rsidP="009A7B35">
      <w:pPr>
        <w:pStyle w:val="Heading2"/>
        <w:rPr>
          <w:lang w:val="fr-CA"/>
        </w:rPr>
      </w:pPr>
      <w:r w:rsidRPr="0029410C">
        <w:rPr>
          <w:rFonts w:cs="Arial"/>
          <w:lang w:val="fr-CA"/>
        </w:rPr>
        <w:t>Wayne Newell, General Manager, Infrastructure Services Division, Planning and Infrastructure / Wayne Newell, directeur général, Services d’infrastructure, Urbanisme et Infrastructure</w:t>
      </w:r>
      <w:r w:rsidRPr="0029410C">
        <w:rPr>
          <w:lang w:val="fr-CA"/>
        </w:rPr>
        <w:t xml:space="preserve"> </w:t>
      </w:r>
    </w:p>
    <w:p w:rsidR="0092171A" w:rsidRPr="000071BD" w:rsidRDefault="0092171A" w:rsidP="009A7B35">
      <w:pPr>
        <w:pStyle w:val="Heading2"/>
        <w:rPr>
          <w:lang w:val="en-CA"/>
        </w:rPr>
      </w:pPr>
      <w:r w:rsidRPr="000071BD">
        <w:rPr>
          <w:lang w:val="en-CA"/>
        </w:rPr>
        <w:t>Inquiry:</w:t>
      </w:r>
    </w:p>
    <w:sdt>
      <w:sdtPr>
        <w:rPr>
          <w:bCs/>
          <w:szCs w:val="24"/>
          <w:lang w:val="fr-CA"/>
        </w:rPr>
        <w:alias w:val="Inquiry"/>
        <w:tag w:val="Inquiry"/>
        <w:id w:val="18371371"/>
        <w:lock w:val="sdtLocked"/>
        <w:placeholder>
          <w:docPart w:val="D4FDB373E0544F04BEB9B2DA114509E9"/>
        </w:placeholder>
      </w:sdtPr>
      <w:sdtContent>
        <w:p w:rsidR="0092171A" w:rsidRPr="006A7E72" w:rsidRDefault="00240A62" w:rsidP="006A7E72">
          <w:pPr>
            <w:rPr>
              <w:szCs w:val="21"/>
            </w:rPr>
          </w:pPr>
          <w:r w:rsidRPr="00240A62">
            <w:t>Could staff please identify the best practices for a stand-alone public washroom located on City Right-of-Way, particularly in a park such as Dundonald Park, as well as the necessary utility hook-ups and other structural requirements for a possible pilot project?</w:t>
          </w:r>
        </w:p>
      </w:sdtContent>
    </w:sdt>
    <w:p w:rsidR="0092171A" w:rsidRDefault="0092171A" w:rsidP="006A7E72">
      <w:pPr>
        <w:pStyle w:val="Heading2"/>
      </w:pPr>
      <w:r w:rsidRPr="0092171A">
        <w:t>Demande de renseignement:</w:t>
      </w:r>
    </w:p>
    <w:sdt>
      <w:sdtPr>
        <w:rPr>
          <w:lang w:val="en-US"/>
        </w:rPr>
        <w:alias w:val="Inquiry_fr"/>
        <w:tag w:val="Inquiry_fr"/>
        <w:id w:val="18371398"/>
        <w:lock w:val="sdtLocked"/>
        <w:placeholder>
          <w:docPart w:val="75556DD183214E6CBB9CC3B0484A4EB5"/>
        </w:placeholder>
      </w:sdtPr>
      <w:sdtContent>
        <w:p w:rsidR="009A7B35" w:rsidRPr="009A7B35" w:rsidRDefault="006A7E72" w:rsidP="009A7B35">
          <w:pPr>
            <w:rPr>
              <w:lang w:val="fr-CA"/>
            </w:rPr>
          </w:pPr>
          <w:r w:rsidRPr="00473F65">
            <w:rPr>
              <w:lang w:val="fr-CA"/>
            </w:rPr>
            <w:t>Le personnel pourrait-il définir les pratiques exemplaires en matière de toilettes publiques individuelles situées sur l’emprise municipale, notamment dans un parc comme le parc Dundonald, ainsi que les raccordements aux services publics et autres exigences de construction nécessaires à un éventuel projet pilote?</w:t>
          </w:r>
        </w:p>
      </w:sdtContent>
    </w:sdt>
    <w:p w:rsidR="0092171A" w:rsidRDefault="0092171A" w:rsidP="006439A7">
      <w:pPr>
        <w:pStyle w:val="Heading3"/>
      </w:pPr>
      <w:r w:rsidRPr="006439A7">
        <w:rPr>
          <w:rStyle w:val="Heading2Char"/>
          <w:b/>
        </w:rPr>
        <w:t>Response</w:t>
      </w:r>
      <w:r w:rsidRPr="00A57DF7">
        <w:t xml:space="preserve"> (Date: </w:t>
      </w:r>
      <w:sdt>
        <w:sdtPr>
          <w:id w:val="1746334797"/>
          <w:placeholder>
            <w:docPart w:val="6693850B19FD4DAE8B08F5BE46DCAE52"/>
          </w:placeholder>
          <w:date w:fullDate="2015-05-14T00:00:00Z">
            <w:dateFormat w:val="yyyy-MMM-dd"/>
            <w:lid w:val="en-CA"/>
            <w:storeMappedDataAs w:val="dateTime"/>
            <w:calendar w:val="gregorian"/>
          </w:date>
        </w:sdtPr>
        <w:sdtContent>
          <w:r w:rsidR="00184BAC">
            <w:t>2015-May-14</w:t>
          </w:r>
        </w:sdtContent>
      </w:sdt>
      <w:r w:rsidRPr="00A57DF7">
        <w:t>)</w:t>
      </w:r>
    </w:p>
    <w:sdt>
      <w:sdtPr>
        <w:alias w:val="Response"/>
        <w:tag w:val="Response"/>
        <w:id w:val="18371403"/>
        <w:lock w:val="sdtLocked"/>
        <w:placeholder>
          <w:docPart w:val="40EABD30A83F4005B72F9655104D3584"/>
        </w:placeholder>
      </w:sdtPr>
      <w:sdtContent>
        <w:p w:rsidR="00D84E52" w:rsidRPr="006A7E72" w:rsidRDefault="007D1E3E" w:rsidP="00D84E52">
          <w:pPr>
            <w:spacing w:after="0"/>
          </w:pPr>
          <w:r>
            <w:t xml:space="preserve">Staff have reviewed the best practices for a stand-alone public washroom. </w:t>
          </w:r>
          <w:r w:rsidR="007574AB">
            <w:t>Permanent p</w:t>
          </w:r>
          <w:r w:rsidR="00D84E52" w:rsidRPr="00B61C00">
            <w:t>ublic washrooms are not typically provided in City parks unless they are a component of a programmed facility, such as a field house, community building or centre, which are opened and closed, monitored and serviced by City staff on a regular schedule.</w:t>
          </w:r>
          <w:r w:rsidR="00D84E52">
            <w:t xml:space="preserve">  </w:t>
          </w:r>
        </w:p>
        <w:p w:rsidR="00D84E52" w:rsidRDefault="001D5548" w:rsidP="006A7E72">
          <w:pPr>
            <w:pStyle w:val="Heading3"/>
          </w:pPr>
          <w:r>
            <w:t xml:space="preserve">Public Washroom </w:t>
          </w:r>
          <w:r w:rsidR="00D84E52" w:rsidRPr="00466AF0">
            <w:t xml:space="preserve">Options </w:t>
          </w:r>
        </w:p>
        <w:p w:rsidR="00D84E52" w:rsidRPr="00133AB5" w:rsidRDefault="00D84E52" w:rsidP="00D84E52">
          <w:pPr>
            <w:pStyle w:val="ListParagraph"/>
            <w:numPr>
              <w:ilvl w:val="0"/>
              <w:numId w:val="7"/>
            </w:numPr>
            <w:spacing w:after="0"/>
            <w:rPr>
              <w:u w:val="single"/>
            </w:rPr>
          </w:pPr>
          <w:r w:rsidRPr="00133AB5">
            <w:rPr>
              <w:u w:val="single"/>
            </w:rPr>
            <w:t xml:space="preserve">Temporary Units – </w:t>
          </w:r>
          <w:r>
            <w:rPr>
              <w:u w:val="single"/>
            </w:rPr>
            <w:t>Portable Unit</w:t>
          </w:r>
          <w:r w:rsidRPr="00133AB5">
            <w:rPr>
              <w:u w:val="single"/>
            </w:rPr>
            <w:t xml:space="preserve"> </w:t>
          </w:r>
          <w:r>
            <w:rPr>
              <w:u w:val="single"/>
            </w:rPr>
            <w:t>with a S</w:t>
          </w:r>
          <w:r w:rsidRPr="00133AB5">
            <w:rPr>
              <w:u w:val="single"/>
            </w:rPr>
            <w:t>creen</w:t>
          </w:r>
        </w:p>
        <w:p w:rsidR="00596806" w:rsidRDefault="00D84E52" w:rsidP="006A7E72">
          <w:pPr>
            <w:spacing w:after="0"/>
            <w:ind w:left="720"/>
          </w:pPr>
          <w:r>
            <w:t xml:space="preserve">These are standard portable washroom units that are installed on a temporary seasonal basis and represent the </w:t>
          </w:r>
          <w:r w:rsidRPr="00B87F02">
            <w:t xml:space="preserve">least expensive option. </w:t>
          </w:r>
          <w:r>
            <w:t xml:space="preserve">The City currently sets </w:t>
          </w:r>
          <w:r>
            <w:lastRenderedPageBreak/>
            <w:t>up approximately 70 portable units for the summer season at various facilities to support park programming. At peak times, this number increases to about approximately 120 units for festivals and events. The service is managed by the City-Wide Allocations Group in Parks, Recreation and Cultural Services. Many of the units are supported and funded by community groups including sports leagues, associations and event organizers. These units do not have heat or lighting</w:t>
          </w:r>
          <w:r w:rsidR="00202BE7">
            <w:t xml:space="preserve"> and are therefore not used in the cold weather</w:t>
          </w:r>
          <w:r>
            <w:t>. There have been on-going issues with damage and vandalism with po</w:t>
          </w:r>
          <w:r w:rsidR="001253B2">
            <w:t>r</w:t>
          </w:r>
          <w:r>
            <w:t xml:space="preserve">table units. The screen acts as a deterrent for vandalism. </w:t>
          </w:r>
        </w:p>
        <w:p w:rsidR="00D84E52" w:rsidRPr="00B87F02" w:rsidRDefault="00D84E52" w:rsidP="00D84E52">
          <w:pPr>
            <w:spacing w:after="0"/>
          </w:pPr>
          <w:r w:rsidRPr="00186779">
            <w:t>Figure 1 - Temporary Units – Portable Unit with a Screen</w:t>
          </w:r>
        </w:p>
        <w:p w:rsidR="00D84E52" w:rsidRPr="006A7E72" w:rsidRDefault="00D84E52" w:rsidP="006A7E72">
          <w:pPr>
            <w:spacing w:after="0"/>
            <w:jc w:val="center"/>
            <w:rPr>
              <w:b/>
            </w:rPr>
          </w:pPr>
          <w:r w:rsidRPr="00D84E52">
            <w:rPr>
              <w:b/>
              <w:noProof/>
              <w:lang w:eastAsia="en-CA"/>
            </w:rPr>
            <w:drawing>
              <wp:inline distT="0" distB="0" distL="0" distR="0">
                <wp:extent cx="2066925" cy="1519189"/>
                <wp:effectExtent l="19050" t="0" r="9525" b="0"/>
                <wp:docPr id="2" name="Picture 54" descr="Temporary Unit - porta-potty with a woode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siriki\AppData\Local\Microsoft\Windows\Temporary Internet Files\Content.Outlook\LTZGQYNB\image (4).jpeg"/>
                        <pic:cNvPicPr>
                          <a:picLocks noChangeAspect="1" noChangeArrowheads="1"/>
                        </pic:cNvPicPr>
                      </pic:nvPicPr>
                      <pic:blipFill>
                        <a:blip r:embed="rId11" cstate="print"/>
                        <a:srcRect l="8365" t="18830" r="12548" b="37660"/>
                        <a:stretch>
                          <a:fillRect/>
                        </a:stretch>
                      </pic:blipFill>
                      <pic:spPr bwMode="auto">
                        <a:xfrm>
                          <a:off x="0" y="0"/>
                          <a:ext cx="2066925" cy="1519189"/>
                        </a:xfrm>
                        <a:prstGeom prst="rect">
                          <a:avLst/>
                        </a:prstGeom>
                        <a:noFill/>
                        <a:ln w="9525">
                          <a:noFill/>
                          <a:miter lim="800000"/>
                          <a:headEnd/>
                          <a:tailEnd/>
                        </a:ln>
                      </pic:spPr>
                    </pic:pic>
                  </a:graphicData>
                </a:graphic>
              </wp:inline>
            </w:drawing>
          </w:r>
        </w:p>
        <w:p w:rsidR="00D84E52" w:rsidRPr="00D84E52" w:rsidRDefault="00D84E52" w:rsidP="00D84E52">
          <w:pPr>
            <w:pStyle w:val="ListParagraph"/>
            <w:numPr>
              <w:ilvl w:val="0"/>
              <w:numId w:val="7"/>
            </w:numPr>
            <w:spacing w:after="0"/>
            <w:rPr>
              <w:u w:val="single"/>
            </w:rPr>
          </w:pPr>
          <w:r w:rsidRPr="00D84E52">
            <w:rPr>
              <w:u w:val="single"/>
            </w:rPr>
            <w:t xml:space="preserve">Precast Building - Washroom </w:t>
          </w:r>
        </w:p>
        <w:p w:rsidR="00D84E52" w:rsidRDefault="00D84E52" w:rsidP="006A7E72">
          <w:pPr>
            <w:pStyle w:val="ListParagraph"/>
            <w:spacing w:after="0"/>
          </w:pPr>
          <w:r>
            <w:t>There are precast concrete buildings available that can be installed permanently and adapted to include indoor plumbing and lighting. These accessible units are not insulated or heated</w:t>
          </w:r>
          <w:r w:rsidR="00596806">
            <w:t xml:space="preserve"> and therefore, </w:t>
          </w:r>
          <w:r w:rsidR="00881888">
            <w:t xml:space="preserve">not used in the cold weather. </w:t>
          </w:r>
          <w:r>
            <w:t xml:space="preserve">They are utilitarian structures that are durable and vandal resistant. </w:t>
          </w:r>
        </w:p>
        <w:p w:rsidR="00D84E52" w:rsidRDefault="00D84E52" w:rsidP="00D84E52">
          <w:pPr>
            <w:spacing w:after="0"/>
          </w:pPr>
          <w:r>
            <w:t xml:space="preserve">Figure </w:t>
          </w:r>
          <w:r w:rsidRPr="00121D35">
            <w:t>2- Precast Building - Washroom</w:t>
          </w:r>
        </w:p>
        <w:p w:rsidR="00D84E52" w:rsidRDefault="00D84E52" w:rsidP="006A7E72">
          <w:pPr>
            <w:spacing w:after="0"/>
            <w:jc w:val="center"/>
          </w:pPr>
          <w:r w:rsidRPr="00D84E52">
            <w:rPr>
              <w:noProof/>
              <w:lang w:eastAsia="en-CA"/>
            </w:rPr>
            <w:drawing>
              <wp:inline distT="0" distB="0" distL="0" distR="0">
                <wp:extent cx="2889250" cy="2063401"/>
                <wp:effectExtent l="19050" t="0" r="6350" b="0"/>
                <wp:docPr id="3" name="Picture 51" descr="Precast-building - siding on outer walls and shingles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iriki\AppData\Local\Microsoft\Windows\Temporary Internet Files\Content.Outlook\LTZGQYNB\P1010616.JPG"/>
                        <pic:cNvPicPr>
                          <a:picLocks noChangeAspect="1" noChangeArrowheads="1"/>
                        </pic:cNvPicPr>
                      </pic:nvPicPr>
                      <pic:blipFill>
                        <a:blip r:embed="rId12" cstate="print"/>
                        <a:srcRect/>
                        <a:stretch>
                          <a:fillRect/>
                        </a:stretch>
                      </pic:blipFill>
                      <pic:spPr bwMode="auto">
                        <a:xfrm>
                          <a:off x="0" y="0"/>
                          <a:ext cx="2893640" cy="2066536"/>
                        </a:xfrm>
                        <a:prstGeom prst="rect">
                          <a:avLst/>
                        </a:prstGeom>
                        <a:noFill/>
                        <a:ln w="9525">
                          <a:noFill/>
                          <a:miter lim="800000"/>
                          <a:headEnd/>
                          <a:tailEnd/>
                        </a:ln>
                      </pic:spPr>
                    </pic:pic>
                  </a:graphicData>
                </a:graphic>
              </wp:inline>
            </w:drawing>
          </w:r>
        </w:p>
        <w:p w:rsidR="00D84E52" w:rsidRPr="00D84E52" w:rsidRDefault="00D84E52" w:rsidP="00D84E52">
          <w:pPr>
            <w:pStyle w:val="ListParagraph"/>
            <w:numPr>
              <w:ilvl w:val="0"/>
              <w:numId w:val="7"/>
            </w:numPr>
            <w:rPr>
              <w:u w:val="single"/>
            </w:rPr>
          </w:pPr>
          <w:r w:rsidRPr="00D84E52">
            <w:rPr>
              <w:u w:val="single"/>
            </w:rPr>
            <w:t>Standard Building Construction - Washroom</w:t>
          </w:r>
        </w:p>
        <w:p w:rsidR="00D84E52" w:rsidRDefault="00D84E52" w:rsidP="00D84E52">
          <w:pPr>
            <w:pStyle w:val="ListParagraph"/>
          </w:pPr>
          <w:r>
            <w:t xml:space="preserve">This option involves a standard design and construction of a washroom building using a prefabricated shell or custom components. This facility would be </w:t>
          </w:r>
          <w:r>
            <w:lastRenderedPageBreak/>
            <w:t xml:space="preserve">designed for all-season use and fully serviced, lighted, insulated and heated. </w:t>
          </w:r>
        </w:p>
        <w:p w:rsidR="006C747C" w:rsidRDefault="006C747C" w:rsidP="00D84E52">
          <w:pPr>
            <w:pStyle w:val="ListParagraph"/>
          </w:pPr>
        </w:p>
        <w:p w:rsidR="00D84E52" w:rsidRPr="00424F80" w:rsidRDefault="00D84E52" w:rsidP="00D84E52">
          <w:pPr>
            <w:pStyle w:val="ListParagraph"/>
            <w:numPr>
              <w:ilvl w:val="0"/>
              <w:numId w:val="7"/>
            </w:numPr>
            <w:rPr>
              <w:u w:val="single"/>
            </w:rPr>
          </w:pPr>
          <w:r w:rsidRPr="00424F80">
            <w:rPr>
              <w:u w:val="single"/>
            </w:rPr>
            <w:t>Fully Automated</w:t>
          </w:r>
          <w:r>
            <w:rPr>
              <w:u w:val="single"/>
            </w:rPr>
            <w:t xml:space="preserve"> Building -</w:t>
          </w:r>
          <w:r w:rsidRPr="00424F80">
            <w:rPr>
              <w:u w:val="single"/>
            </w:rPr>
            <w:t xml:space="preserve"> Washroom</w:t>
          </w:r>
        </w:p>
        <w:p w:rsidR="00D84E52" w:rsidRDefault="00D84E52" w:rsidP="006A7E72">
          <w:pPr>
            <w:pStyle w:val="ListParagraph"/>
          </w:pPr>
          <w:r>
            <w:t xml:space="preserve">There are pre-engineered and prefabricated washroom buildings available, with access control, automation and self cleaning. These facilities are fully serviced, lighted and heated and therefore, can be used all year. Individual units can be configured in various combinations to suit the needs of a particular community and site. The automated public washroom is typically activated by inserting a coin or token. Once inserted, the door unlocks and the lights turn on for the user. The user is allocated 20 minutes before the door unlocks and reopens automatically. Upon </w:t>
          </w:r>
          <w:r w:rsidRPr="00B61C00">
            <w:t>exiting, the door closes, locks and the interior of the</w:t>
          </w:r>
          <w:r>
            <w:t xml:space="preserve"> unit is spray washed automatically and sanitized. </w:t>
          </w:r>
        </w:p>
        <w:p w:rsidR="00D84E52" w:rsidRDefault="00D84E52" w:rsidP="00D84E52">
          <w:pPr>
            <w:pStyle w:val="ListParagraph"/>
          </w:pPr>
          <w:r>
            <w:t xml:space="preserve">The City of Toronto, in partnership with a third party, has purchased 20 units that will be installed across the City over the next 20 years. Service personnel visit the unit three times a day. The public can also request a maintenance call by dialing a phone number posted on the wall. It is well lit both inside and out and offers barrier-free access to fully comply with the City of Toronto’s accessibility guidelines. </w:t>
          </w:r>
        </w:p>
        <w:p w:rsidR="00D84E52" w:rsidRPr="00785C64" w:rsidRDefault="00D84E52" w:rsidP="00D84E52">
          <w:pPr>
            <w:rPr>
              <w:u w:val="single"/>
            </w:rPr>
          </w:pPr>
          <w:r>
            <w:t xml:space="preserve">Figure </w:t>
          </w:r>
          <w:r w:rsidRPr="00785C64">
            <w:t>3 - Fully Automated Building - Washroom</w:t>
          </w:r>
        </w:p>
        <w:p w:rsidR="00D15841" w:rsidRDefault="00836C0C" w:rsidP="006A7E72">
          <w:pPr>
            <w:jc w:val="center"/>
          </w:pPr>
          <w:r>
            <w:pict>
              <v:group id="_x0000_s1033" editas="canvas" style="width:262.9pt;height:207.35pt;mso-position-horizontal-relative:char;mso-position-vertical-relative:line" coordorigin="1371,601" coordsize="5258,414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371;top:601;width:5258;height:4147" o:preferrelative="f">
                  <v:fill o:detectmouseclick="t"/>
                  <v:path o:extrusionok="t" o:connecttype="none"/>
                  <o:lock v:ext="edit" text="t"/>
                </v:shape>
                <v:shape id="_x0000_s1034" type="#_x0000_t75" style="position:absolute;left:1371;top:601;width:5258;height:4147">
                  <v:imagedata r:id="rId13" o:title="" croptop="13110f" cropleft="12330f" cropright="5918f"/>
                </v:shape>
                <w10:wrap type="none"/>
                <w10:anchorlock/>
              </v:group>
            </w:pict>
          </w:r>
        </w:p>
        <w:p w:rsidR="00163E39" w:rsidRDefault="003E1638" w:rsidP="006A7E72">
          <w:pPr>
            <w:pStyle w:val="Heading3"/>
          </w:pPr>
          <w:r w:rsidRPr="003E1638">
            <w:t>Dundonald Park – Possible Pilot Project</w:t>
          </w:r>
        </w:p>
        <w:p w:rsidR="00B57461" w:rsidRPr="006A7E72" w:rsidRDefault="00B57461" w:rsidP="006A7E72">
          <w:pPr>
            <w:pStyle w:val="Heading4"/>
          </w:pPr>
          <w:r w:rsidRPr="006A7E72">
            <w:t xml:space="preserve">Location </w:t>
          </w:r>
        </w:p>
        <w:p w:rsidR="00163E39" w:rsidRDefault="00141FF2" w:rsidP="00163E39">
          <w:pPr>
            <w:spacing w:after="0"/>
          </w:pPr>
          <w:r>
            <w:t>Based on discussions with Parks, Recreation and Culture Services (PRCS), it has been determined f</w:t>
          </w:r>
          <w:r w:rsidR="00B57461">
            <w:t xml:space="preserve">or a possible pilot project </w:t>
          </w:r>
          <w:r w:rsidR="003E1638">
            <w:t>in Dundonal</w:t>
          </w:r>
          <w:r w:rsidR="00B57461">
            <w:t>d</w:t>
          </w:r>
          <w:r w:rsidR="003E1638">
            <w:t xml:space="preserve"> Park, the </w:t>
          </w:r>
          <w:r w:rsidR="003F3ACD">
            <w:t xml:space="preserve">stand alone public </w:t>
          </w:r>
          <w:r w:rsidR="00163E39">
            <w:lastRenderedPageBreak/>
            <w:t xml:space="preserve">washroom </w:t>
          </w:r>
          <w:r w:rsidR="00D15841">
            <w:t>could be</w:t>
          </w:r>
          <w:r w:rsidR="003F3ACD">
            <w:t xml:space="preserve"> placed</w:t>
          </w:r>
          <w:r w:rsidR="003E1638">
            <w:t xml:space="preserve"> </w:t>
          </w:r>
          <w:r w:rsidR="00163E39">
            <w:t>directly on the Somerset</w:t>
          </w:r>
          <w:r w:rsidR="003E1638">
            <w:t xml:space="preserve"> Street</w:t>
          </w:r>
          <w:r w:rsidR="00163E39">
            <w:t xml:space="preserve"> frontage</w:t>
          </w:r>
          <w:r w:rsidR="003E1638">
            <w:t xml:space="preserve">, </w:t>
          </w:r>
          <w:r w:rsidR="00B57461">
            <w:t xml:space="preserve">between Bay Street and Lyon Street </w:t>
          </w:r>
          <w:r w:rsidR="00B57461" w:rsidRPr="00163E39">
            <w:t>(Appendix A).</w:t>
          </w:r>
          <w:r w:rsidR="00B57461">
            <w:t xml:space="preserve"> Location A is the close</w:t>
          </w:r>
          <w:r w:rsidR="00163E39">
            <w:t>st</w:t>
          </w:r>
          <w:r w:rsidR="00B57461">
            <w:t xml:space="preserve"> to utilities including sewer, water and </w:t>
          </w:r>
          <w:r w:rsidR="00D2533B">
            <w:t>electrical</w:t>
          </w:r>
          <w:r w:rsidR="00B57461">
            <w:t xml:space="preserve"> hook ups. Location B provides a second </w:t>
          </w:r>
          <w:r w:rsidR="00163E39">
            <w:t>viable</w:t>
          </w:r>
          <w:r w:rsidR="00B57461">
            <w:t xml:space="preserve"> </w:t>
          </w:r>
          <w:r w:rsidR="003F3ACD">
            <w:t>option that is a</w:t>
          </w:r>
          <w:r w:rsidR="00163E39">
            <w:t xml:space="preserve"> little</w:t>
          </w:r>
          <w:r w:rsidR="003F3ACD">
            <w:t xml:space="preserve"> further from </w:t>
          </w:r>
          <w:r w:rsidR="00163E39">
            <w:t>existing utilities</w:t>
          </w:r>
          <w:r w:rsidR="00B57461">
            <w:t xml:space="preserve">. Both locations front onto Somerset Street and this provides visibility for ease of use, safety and direct access for maintenance. </w:t>
          </w:r>
        </w:p>
        <w:p w:rsidR="00625651" w:rsidRDefault="00163E39" w:rsidP="00B57461">
          <w:pPr>
            <w:spacing w:after="0"/>
          </w:pPr>
          <w:r w:rsidRPr="00B61C00">
            <w:t xml:space="preserve">The </w:t>
          </w:r>
          <w:r w:rsidR="008629E4">
            <w:t>suggested</w:t>
          </w:r>
          <w:r w:rsidRPr="00B61C00">
            <w:t xml:space="preserve"> location for the stand alone washroom in Dundonald Park </w:t>
          </w:r>
          <w:r w:rsidR="0029410C" w:rsidRPr="00B61C00">
            <w:t>is to</w:t>
          </w:r>
          <w:r w:rsidRPr="00B61C00">
            <w:t xml:space="preserve"> be considered as public street facility </w:t>
          </w:r>
          <w:r w:rsidR="0029410C" w:rsidRPr="00B61C00">
            <w:t xml:space="preserve">rather than a park facility, </w:t>
          </w:r>
          <w:r w:rsidRPr="00B61C00">
            <w:t xml:space="preserve">as it fronts Somerset Street to provide a broader community service. </w:t>
          </w:r>
        </w:p>
        <w:p w:rsidR="000071BD" w:rsidRDefault="00E77C9E" w:rsidP="00B57461">
          <w:pPr>
            <w:spacing w:after="0"/>
          </w:pPr>
          <w:r>
            <w:t xml:space="preserve">Public Works (PW) has confirmed this </w:t>
          </w:r>
          <w:r w:rsidR="00FA5B20">
            <w:t xml:space="preserve">location would require snow clearing or removal during the winter months. </w:t>
          </w:r>
        </w:p>
        <w:p w:rsidR="000071BD" w:rsidRDefault="000071BD" w:rsidP="00B57461">
          <w:pPr>
            <w:spacing w:after="0"/>
          </w:pPr>
          <w:r w:rsidRPr="00B61C00">
            <w:t>Planning and Growth Management (PGM) ha</w:t>
          </w:r>
          <w:r w:rsidR="00136CA9" w:rsidRPr="00B61C00">
            <w:t>s established</w:t>
          </w:r>
          <w:r w:rsidRPr="00B61C00">
            <w:t xml:space="preserve"> that Dundonald Park is located in an area to which a heritage overlay has been applied. The overlay has policies regarding replacement buildings, and additions to existing buildings, however, it would not be applicable to new buildings. No heritage permission is required, but given the setting of the proposed public washroom, it would be encouraged to be designed in a manner that respects the heritage character of the park and surrounding area.</w:t>
          </w:r>
          <w:r>
            <w:t xml:space="preserve"> </w:t>
          </w:r>
        </w:p>
        <w:p w:rsidR="00625651" w:rsidRDefault="00625651" w:rsidP="006A7E72">
          <w:pPr>
            <w:pStyle w:val="Heading4"/>
          </w:pPr>
          <w:r>
            <w:t>Costs Estimates</w:t>
          </w:r>
        </w:p>
        <w:p w:rsidR="00C524E7" w:rsidRDefault="00C524E7" w:rsidP="00B57461">
          <w:pPr>
            <w:spacing w:after="0"/>
          </w:pPr>
          <w:r w:rsidRPr="00C524E7">
            <w:t>The following cost estimates</w:t>
          </w:r>
          <w:r w:rsidR="008629E4">
            <w:t xml:space="preserve"> for the public washroom options</w:t>
          </w:r>
          <w:r w:rsidRPr="00C524E7">
            <w:t xml:space="preserve"> are based on the </w:t>
          </w:r>
          <w:r w:rsidR="00625651">
            <w:t>suggested</w:t>
          </w:r>
          <w:r w:rsidRPr="00C524E7">
            <w:t xml:space="preserve"> location </w:t>
          </w:r>
          <w:r w:rsidR="008629E4">
            <w:t>of</w:t>
          </w:r>
          <w:r w:rsidRPr="00C524E7">
            <w:t xml:space="preserve"> Dundonal</w:t>
          </w:r>
          <w:r>
            <w:t>d</w:t>
          </w:r>
          <w:r w:rsidR="008629E4">
            <w:t xml:space="preserve"> Park</w:t>
          </w:r>
          <w:r w:rsidR="000F7B5B">
            <w:t>, s</w:t>
          </w:r>
          <w:r w:rsidR="008629E4">
            <w:t xml:space="preserve">pecifically considering access to the existing utilities. </w:t>
          </w:r>
        </w:p>
        <w:p w:rsidR="001C564E" w:rsidRPr="00C524E7" w:rsidRDefault="001C564E" w:rsidP="001C564E">
          <w:r>
            <w:t xml:space="preserve">For all options, where applicable, costs have been estimated in accordance to the Council approved </w:t>
          </w:r>
          <w:hyperlink r:id="rId14" w:history="1">
            <w:r w:rsidRPr="00297999">
              <w:rPr>
                <w:rStyle w:val="Hyperlink"/>
              </w:rPr>
              <w:t>Project Delivery Review and Cost Estimating</w:t>
            </w:r>
          </w:hyperlink>
          <w:r>
            <w:t xml:space="preserve"> system. </w:t>
          </w:r>
        </w:p>
        <w:p w:rsidR="007F5EC8" w:rsidRDefault="007F5EC8" w:rsidP="007F5EC8">
          <w:pPr>
            <w:pStyle w:val="ListParagraph"/>
            <w:numPr>
              <w:ilvl w:val="0"/>
              <w:numId w:val="15"/>
            </w:numPr>
            <w:spacing w:after="0"/>
            <w:rPr>
              <w:u w:val="single"/>
            </w:rPr>
          </w:pPr>
          <w:r w:rsidRPr="00133AB5">
            <w:rPr>
              <w:u w:val="single"/>
            </w:rPr>
            <w:t xml:space="preserve">Temporary Units – </w:t>
          </w:r>
          <w:r>
            <w:rPr>
              <w:u w:val="single"/>
            </w:rPr>
            <w:t>Portable Unit</w:t>
          </w:r>
          <w:r w:rsidRPr="00133AB5">
            <w:rPr>
              <w:u w:val="single"/>
            </w:rPr>
            <w:t xml:space="preserve"> </w:t>
          </w:r>
          <w:r>
            <w:rPr>
              <w:u w:val="single"/>
            </w:rPr>
            <w:t>with a S</w:t>
          </w:r>
          <w:r w:rsidRPr="00133AB5">
            <w:rPr>
              <w:u w:val="single"/>
            </w:rPr>
            <w:t>creen</w:t>
          </w:r>
          <w:r>
            <w:rPr>
              <w:u w:val="single"/>
            </w:rPr>
            <w:t xml:space="preserve"> </w:t>
          </w:r>
        </w:p>
        <w:p w:rsidR="00B87F02" w:rsidRPr="00B87F02" w:rsidRDefault="00B87F02" w:rsidP="00C008B2">
          <w:pPr>
            <w:pStyle w:val="ListParagraph"/>
            <w:numPr>
              <w:ilvl w:val="0"/>
              <w:numId w:val="9"/>
            </w:numPr>
            <w:spacing w:after="0"/>
            <w:ind w:left="1170"/>
          </w:pPr>
          <w:r w:rsidRPr="00B87F02">
            <w:t xml:space="preserve">Screen: </w:t>
          </w:r>
          <w:r w:rsidR="003F3ACD">
            <w:t xml:space="preserve">Approximately </w:t>
          </w:r>
          <w:r w:rsidRPr="00B87F02">
            <w:t>$1000</w:t>
          </w:r>
          <w:r w:rsidR="003F75B1">
            <w:t xml:space="preserve"> </w:t>
          </w:r>
          <w:r w:rsidR="006C747C">
            <w:t>(initial cost)</w:t>
          </w:r>
        </w:p>
        <w:p w:rsidR="007F5EC8" w:rsidRDefault="008629E4" w:rsidP="00C008B2">
          <w:pPr>
            <w:pStyle w:val="ListParagraph"/>
            <w:numPr>
              <w:ilvl w:val="0"/>
              <w:numId w:val="9"/>
            </w:numPr>
            <w:spacing w:after="0"/>
            <w:ind w:left="1170"/>
          </w:pPr>
          <w:r>
            <w:t xml:space="preserve">Approximate </w:t>
          </w:r>
          <w:r w:rsidR="006C747C">
            <w:t>Annual Rental: $1,5</w:t>
          </w:r>
          <w:r w:rsidR="007F5EC8">
            <w:t>00</w:t>
          </w:r>
        </w:p>
        <w:p w:rsidR="007F5EC8" w:rsidRPr="007F5EC8" w:rsidRDefault="00B87F02" w:rsidP="007F5EC8">
          <w:pPr>
            <w:pStyle w:val="ListParagraph"/>
            <w:numPr>
              <w:ilvl w:val="0"/>
              <w:numId w:val="15"/>
            </w:numPr>
            <w:spacing w:after="0"/>
            <w:rPr>
              <w:u w:val="single"/>
            </w:rPr>
          </w:pPr>
          <w:r>
            <w:t xml:space="preserve"> </w:t>
          </w:r>
          <w:r w:rsidR="007F5EC8" w:rsidRPr="007F5EC8">
            <w:rPr>
              <w:u w:val="single"/>
            </w:rPr>
            <w:t xml:space="preserve">Precast Building - Washroom </w:t>
          </w:r>
        </w:p>
        <w:p w:rsidR="00EB4EBE" w:rsidRDefault="00EB4EBE" w:rsidP="00C008B2">
          <w:pPr>
            <w:pStyle w:val="ListParagraph"/>
            <w:numPr>
              <w:ilvl w:val="0"/>
              <w:numId w:val="16"/>
            </w:numPr>
            <w:spacing w:after="0"/>
            <w:ind w:left="1170"/>
          </w:pPr>
          <w:r>
            <w:t>Approximate</w:t>
          </w:r>
          <w:r w:rsidR="00BD67EA">
            <w:t>ly $125</w:t>
          </w:r>
          <w:r>
            <w:t>,000</w:t>
          </w:r>
        </w:p>
        <w:p w:rsidR="007F5EC8" w:rsidRDefault="007F5EC8" w:rsidP="007F5EC8">
          <w:pPr>
            <w:pStyle w:val="ListParagraph"/>
            <w:numPr>
              <w:ilvl w:val="0"/>
              <w:numId w:val="15"/>
            </w:numPr>
            <w:rPr>
              <w:u w:val="single"/>
            </w:rPr>
          </w:pPr>
          <w:r w:rsidRPr="007F5EC8">
            <w:rPr>
              <w:u w:val="single"/>
            </w:rPr>
            <w:t xml:space="preserve">Standard Building Construction </w:t>
          </w:r>
          <w:r>
            <w:rPr>
              <w:u w:val="single"/>
            </w:rPr>
            <w:t>–</w:t>
          </w:r>
          <w:r w:rsidRPr="007F5EC8">
            <w:rPr>
              <w:u w:val="single"/>
            </w:rPr>
            <w:t xml:space="preserve"> Washroom</w:t>
          </w:r>
        </w:p>
        <w:p w:rsidR="00913FA5" w:rsidRPr="007F5EC8" w:rsidRDefault="00913FA5" w:rsidP="00C008B2">
          <w:pPr>
            <w:pStyle w:val="ListParagraph"/>
            <w:numPr>
              <w:ilvl w:val="0"/>
              <w:numId w:val="16"/>
            </w:numPr>
            <w:ind w:left="1170"/>
            <w:rPr>
              <w:u w:val="single"/>
            </w:rPr>
          </w:pPr>
          <w:r>
            <w:t>Prefabricated Unit: Approximately $300,000</w:t>
          </w:r>
        </w:p>
        <w:p w:rsidR="00424F80" w:rsidRDefault="00913FA5" w:rsidP="00C008B2">
          <w:pPr>
            <w:pStyle w:val="ListParagraph"/>
            <w:numPr>
              <w:ilvl w:val="0"/>
              <w:numId w:val="11"/>
            </w:numPr>
            <w:ind w:left="1170"/>
          </w:pPr>
          <w:r>
            <w:t>Built Units: Approximately $350,000</w:t>
          </w:r>
        </w:p>
        <w:p w:rsidR="007F5EC8" w:rsidRDefault="007F5EC8" w:rsidP="007F5EC8">
          <w:pPr>
            <w:pStyle w:val="ListParagraph"/>
            <w:numPr>
              <w:ilvl w:val="0"/>
              <w:numId w:val="15"/>
            </w:numPr>
            <w:rPr>
              <w:u w:val="single"/>
            </w:rPr>
          </w:pPr>
          <w:r w:rsidRPr="007F5EC8">
            <w:rPr>
              <w:u w:val="single"/>
            </w:rPr>
            <w:t xml:space="preserve">Fully Automated Building </w:t>
          </w:r>
          <w:r>
            <w:rPr>
              <w:u w:val="single"/>
            </w:rPr>
            <w:t>–</w:t>
          </w:r>
          <w:r w:rsidRPr="007F5EC8">
            <w:rPr>
              <w:u w:val="single"/>
            </w:rPr>
            <w:t xml:space="preserve"> Washroom</w:t>
          </w:r>
        </w:p>
        <w:p w:rsidR="009A661D" w:rsidRPr="00784B5E" w:rsidRDefault="004A4E69" w:rsidP="00C008B2">
          <w:pPr>
            <w:pStyle w:val="ListParagraph"/>
            <w:numPr>
              <w:ilvl w:val="0"/>
              <w:numId w:val="11"/>
            </w:numPr>
            <w:ind w:left="1170"/>
            <w:rPr>
              <w:u w:val="single"/>
            </w:rPr>
          </w:pPr>
          <w:r>
            <w:t>Approximately $4</w:t>
          </w:r>
          <w:r w:rsidR="009A661D">
            <w:t xml:space="preserve">00,000 </w:t>
          </w:r>
        </w:p>
        <w:p w:rsidR="00784B5E" w:rsidRPr="00784B5E" w:rsidRDefault="00784B5E" w:rsidP="00784B5E">
          <w:r w:rsidRPr="00784B5E">
            <w:t xml:space="preserve">Costs </w:t>
          </w:r>
          <w:r>
            <w:t xml:space="preserve">noted above </w:t>
          </w:r>
          <w:r w:rsidRPr="00784B5E">
            <w:t>are based on two stalls</w:t>
          </w:r>
          <w:r w:rsidR="0056127F">
            <w:t xml:space="preserve"> per unit. </w:t>
          </w:r>
        </w:p>
        <w:p w:rsidR="001C564E" w:rsidRPr="009965D0" w:rsidRDefault="001C564E" w:rsidP="006A7E72">
          <w:pPr>
            <w:pStyle w:val="Heading4"/>
          </w:pPr>
          <w:r w:rsidRPr="009965D0">
            <w:lastRenderedPageBreak/>
            <w:t xml:space="preserve">Operation and Maintenance </w:t>
          </w:r>
        </w:p>
        <w:p w:rsidR="00C008B2" w:rsidRPr="009965D0" w:rsidRDefault="00C008B2" w:rsidP="00C008B2">
          <w:pPr>
            <w:spacing w:after="0"/>
          </w:pPr>
          <w:r w:rsidRPr="009965D0">
            <w:t xml:space="preserve">It is estimated that maintenance and operational costs for these options could range between $5,000 to $100,000, depending on the option selected. This would include, but not limited to: </w:t>
          </w:r>
        </w:p>
        <w:p w:rsidR="00C008B2" w:rsidRPr="009965D0" w:rsidRDefault="00C008B2" w:rsidP="00C008B2">
          <w:pPr>
            <w:pStyle w:val="ListParagraph"/>
            <w:numPr>
              <w:ilvl w:val="0"/>
              <w:numId w:val="13"/>
            </w:numPr>
            <w:spacing w:before="0" w:after="0"/>
          </w:pPr>
          <w:r w:rsidRPr="009965D0">
            <w:t xml:space="preserve">Regular scheduled staffing </w:t>
          </w:r>
        </w:p>
        <w:p w:rsidR="00C008B2" w:rsidRPr="009965D0" w:rsidRDefault="00C008B2" w:rsidP="00C008B2">
          <w:pPr>
            <w:pStyle w:val="ListParagraph"/>
            <w:numPr>
              <w:ilvl w:val="0"/>
              <w:numId w:val="13"/>
            </w:numPr>
            <w:spacing w:before="0" w:after="0"/>
          </w:pPr>
          <w:r w:rsidRPr="009965D0">
            <w:t>Snow clearing and removal</w:t>
          </w:r>
        </w:p>
        <w:p w:rsidR="00C008B2" w:rsidRPr="009965D0" w:rsidRDefault="00C008B2" w:rsidP="00C008B2">
          <w:pPr>
            <w:pStyle w:val="ListParagraph"/>
            <w:numPr>
              <w:ilvl w:val="0"/>
              <w:numId w:val="13"/>
            </w:numPr>
            <w:spacing w:before="0" w:after="0"/>
          </w:pPr>
          <w:r w:rsidRPr="009965D0">
            <w:t>General upkeep, including; cleaning and associated supplies, stocking materials (such as toilet paper, soap and paper towels), ongoing maintenance, and security.</w:t>
          </w:r>
        </w:p>
        <w:p w:rsidR="00D4481B" w:rsidRPr="009965D0" w:rsidRDefault="00D4481B" w:rsidP="006A7E72">
          <w:pPr>
            <w:pStyle w:val="Heading4"/>
          </w:pPr>
          <w:r w:rsidRPr="009965D0">
            <w:t>Considerations</w:t>
          </w:r>
        </w:p>
        <w:p w:rsidR="00D4481B" w:rsidRPr="009965D0" w:rsidRDefault="00D4481B" w:rsidP="00D4481B">
          <w:pPr>
            <w:spacing w:after="0"/>
          </w:pPr>
          <w:r w:rsidRPr="009965D0">
            <w:t xml:space="preserve">The following is a list of overarching considerations </w:t>
          </w:r>
          <w:r w:rsidR="003F3ACD" w:rsidRPr="009965D0">
            <w:t xml:space="preserve">for a standalone public washroom. </w:t>
          </w:r>
          <w:r w:rsidRPr="009965D0">
            <w:t xml:space="preserve"> </w:t>
          </w:r>
        </w:p>
        <w:p w:rsidR="00D4481B" w:rsidRPr="009965D0" w:rsidRDefault="00D4481B" w:rsidP="006A7E72">
          <w:pPr>
            <w:pStyle w:val="Heading5"/>
            <w:rPr>
              <w:b/>
            </w:rPr>
          </w:pPr>
          <w:r w:rsidRPr="009965D0">
            <w:t xml:space="preserve">Location </w:t>
          </w:r>
        </w:p>
        <w:p w:rsidR="00D4481B" w:rsidRDefault="00D4481B" w:rsidP="00C008B2">
          <w:pPr>
            <w:pStyle w:val="ListParagraph"/>
            <w:numPr>
              <w:ilvl w:val="0"/>
              <w:numId w:val="1"/>
            </w:numPr>
            <w:spacing w:after="0" w:line="240" w:lineRule="auto"/>
            <w:ind w:left="720"/>
          </w:pPr>
          <w:r w:rsidRPr="009965D0">
            <w:t>Location</w:t>
          </w:r>
          <w:r>
            <w:t xml:space="preserve"> and capacity of exiting utilities</w:t>
          </w:r>
        </w:p>
        <w:p w:rsidR="00D4481B" w:rsidRDefault="00D4481B" w:rsidP="00C008B2">
          <w:pPr>
            <w:pStyle w:val="ListParagraph"/>
            <w:numPr>
              <w:ilvl w:val="1"/>
              <w:numId w:val="1"/>
            </w:numPr>
            <w:spacing w:after="0" w:line="240" w:lineRule="auto"/>
            <w:ind w:left="1080"/>
          </w:pPr>
          <w:r>
            <w:t xml:space="preserve">Water supply </w:t>
          </w:r>
        </w:p>
        <w:p w:rsidR="00D4481B" w:rsidRDefault="00D2111D" w:rsidP="00C008B2">
          <w:pPr>
            <w:pStyle w:val="ListParagraph"/>
            <w:numPr>
              <w:ilvl w:val="1"/>
              <w:numId w:val="1"/>
            </w:numPr>
            <w:spacing w:after="0" w:line="240" w:lineRule="auto"/>
            <w:ind w:left="1080"/>
          </w:pPr>
          <w:r>
            <w:t>Sanitary Sewer</w:t>
          </w:r>
        </w:p>
        <w:p w:rsidR="00D4481B" w:rsidRDefault="00D4481B" w:rsidP="00C008B2">
          <w:pPr>
            <w:pStyle w:val="ListParagraph"/>
            <w:numPr>
              <w:ilvl w:val="1"/>
              <w:numId w:val="1"/>
            </w:numPr>
            <w:spacing w:after="0" w:line="240" w:lineRule="auto"/>
            <w:ind w:left="1080"/>
          </w:pPr>
          <w:r>
            <w:t>Electricity</w:t>
          </w:r>
        </w:p>
        <w:p w:rsidR="00D4481B" w:rsidRDefault="00D4481B" w:rsidP="00C008B2">
          <w:pPr>
            <w:pStyle w:val="ListParagraph"/>
            <w:numPr>
              <w:ilvl w:val="0"/>
              <w:numId w:val="1"/>
            </w:numPr>
            <w:spacing w:after="0" w:line="240" w:lineRule="auto"/>
            <w:ind w:left="720"/>
          </w:pPr>
          <w:r>
            <w:t xml:space="preserve">Maximize the visibility of the facility: </w:t>
          </w:r>
        </w:p>
        <w:p w:rsidR="00D4481B" w:rsidRDefault="00D4481B" w:rsidP="00C008B2">
          <w:pPr>
            <w:pStyle w:val="ListParagraph"/>
            <w:numPr>
              <w:ilvl w:val="1"/>
              <w:numId w:val="1"/>
            </w:numPr>
            <w:spacing w:after="0" w:line="240" w:lineRule="auto"/>
            <w:ind w:left="1080"/>
          </w:pPr>
          <w:r>
            <w:t xml:space="preserve">Locate </w:t>
          </w:r>
          <w:r w:rsidR="001142E4">
            <w:t>on street frontage and pedestrian routes of travel with entrances facing the street</w:t>
          </w:r>
        </w:p>
        <w:p w:rsidR="00C52198" w:rsidRDefault="00D4481B" w:rsidP="00C008B2">
          <w:pPr>
            <w:pStyle w:val="ListParagraph"/>
            <w:numPr>
              <w:ilvl w:val="1"/>
              <w:numId w:val="1"/>
            </w:numPr>
            <w:spacing w:after="0" w:line="240" w:lineRule="auto"/>
            <w:ind w:left="1080"/>
          </w:pPr>
          <w:r>
            <w:t xml:space="preserve">Locate in an area highly visible from </w:t>
          </w:r>
          <w:r w:rsidR="001142E4">
            <w:t xml:space="preserve">all </w:t>
          </w:r>
          <w:r>
            <w:t>directions</w:t>
          </w:r>
        </w:p>
        <w:p w:rsidR="00C52198" w:rsidRDefault="00D4481B" w:rsidP="00C008B2">
          <w:pPr>
            <w:pStyle w:val="ListParagraph"/>
            <w:numPr>
              <w:ilvl w:val="1"/>
              <w:numId w:val="1"/>
            </w:numPr>
            <w:spacing w:after="0" w:line="240" w:lineRule="auto"/>
            <w:ind w:left="1080"/>
          </w:pPr>
          <w:r>
            <w:t>Locate in an area wher</w:t>
          </w:r>
          <w:r w:rsidR="006A7E72">
            <w:t>e there are activity generators</w:t>
          </w:r>
        </w:p>
        <w:p w:rsidR="00126A66" w:rsidRDefault="001142E4" w:rsidP="00C008B2">
          <w:pPr>
            <w:pStyle w:val="ListParagraph"/>
            <w:numPr>
              <w:ilvl w:val="0"/>
              <w:numId w:val="4"/>
            </w:numPr>
            <w:spacing w:after="0" w:line="240" w:lineRule="auto"/>
            <w:ind w:left="720"/>
          </w:pPr>
          <w:r>
            <w:t>E</w:t>
          </w:r>
          <w:r w:rsidR="00D4481B">
            <w:t xml:space="preserve">xisting and future demand for facility </w:t>
          </w:r>
        </w:p>
        <w:p w:rsidR="00126A66" w:rsidRDefault="00E90F9B" w:rsidP="00C008B2">
          <w:pPr>
            <w:pStyle w:val="ListParagraph"/>
            <w:numPr>
              <w:ilvl w:val="0"/>
              <w:numId w:val="4"/>
            </w:numPr>
            <w:spacing w:after="0" w:line="240" w:lineRule="auto"/>
            <w:ind w:left="720"/>
          </w:pPr>
          <w:r>
            <w:t xml:space="preserve">A </w:t>
          </w:r>
          <w:r w:rsidR="00126A66">
            <w:t xml:space="preserve">standalone facility may incur higher operation and maintenance costs </w:t>
          </w:r>
        </w:p>
        <w:p w:rsidR="001142E4" w:rsidRPr="006A7E72" w:rsidRDefault="00D4481B" w:rsidP="00C008B2">
          <w:pPr>
            <w:pStyle w:val="ListParagraph"/>
            <w:numPr>
              <w:ilvl w:val="0"/>
              <w:numId w:val="4"/>
            </w:numPr>
            <w:spacing w:after="0" w:line="240" w:lineRule="auto"/>
            <w:ind w:left="720"/>
            <w:rPr>
              <w:u w:val="single"/>
            </w:rPr>
          </w:pPr>
          <w:r>
            <w:t>Approvals required including,</w:t>
          </w:r>
          <w:r w:rsidR="001142E4">
            <w:t xml:space="preserve"> site plan and building permit</w:t>
          </w:r>
        </w:p>
        <w:p w:rsidR="00D4481B" w:rsidRPr="009965D0" w:rsidRDefault="001E4E63" w:rsidP="006A7E72">
          <w:pPr>
            <w:pStyle w:val="Heading5"/>
          </w:pPr>
          <w:r w:rsidRPr="009965D0">
            <w:t xml:space="preserve">Safety, </w:t>
          </w:r>
          <w:r w:rsidR="00D4481B" w:rsidRPr="009965D0">
            <w:t>Maintenance</w:t>
          </w:r>
          <w:r w:rsidRPr="009965D0">
            <w:t xml:space="preserve"> and Design </w:t>
          </w:r>
        </w:p>
        <w:p w:rsidR="002E415E" w:rsidRPr="009965D0" w:rsidRDefault="002E415E" w:rsidP="00C008B2">
          <w:pPr>
            <w:pStyle w:val="ListParagraph"/>
            <w:numPr>
              <w:ilvl w:val="0"/>
              <w:numId w:val="2"/>
            </w:numPr>
            <w:spacing w:after="0" w:line="240" w:lineRule="auto"/>
            <w:ind w:left="720"/>
          </w:pPr>
          <w:r w:rsidRPr="009965D0">
            <w:t>Accessibility</w:t>
          </w:r>
        </w:p>
        <w:p w:rsidR="00D4481B" w:rsidRPr="009965D0" w:rsidRDefault="00D4481B" w:rsidP="00C008B2">
          <w:pPr>
            <w:pStyle w:val="ListParagraph"/>
            <w:numPr>
              <w:ilvl w:val="0"/>
              <w:numId w:val="2"/>
            </w:numPr>
            <w:spacing w:after="0" w:line="240" w:lineRule="auto"/>
            <w:ind w:left="720"/>
          </w:pPr>
          <w:r w:rsidRPr="009965D0">
            <w:t>Proper lighting will enhance the safety of the area</w:t>
          </w:r>
        </w:p>
        <w:p w:rsidR="00D4481B" w:rsidRPr="009965D0" w:rsidRDefault="00D4481B" w:rsidP="00C008B2">
          <w:pPr>
            <w:pStyle w:val="ListParagraph"/>
            <w:numPr>
              <w:ilvl w:val="0"/>
              <w:numId w:val="2"/>
            </w:numPr>
            <w:spacing w:after="0" w:line="240" w:lineRule="auto"/>
            <w:ind w:left="720"/>
          </w:pPr>
          <w:r w:rsidRPr="009965D0">
            <w:t>Opening and closing hours, including locking and unlocking the facility</w:t>
          </w:r>
        </w:p>
        <w:p w:rsidR="00D4481B" w:rsidRPr="009965D0" w:rsidRDefault="00D4481B" w:rsidP="00C008B2">
          <w:pPr>
            <w:pStyle w:val="ListParagraph"/>
            <w:numPr>
              <w:ilvl w:val="0"/>
              <w:numId w:val="2"/>
            </w:numPr>
            <w:spacing w:after="0" w:line="240" w:lineRule="auto"/>
            <w:ind w:left="720"/>
          </w:pPr>
          <w:r w:rsidRPr="009965D0">
            <w:t>Cleaning and building maintenance routine</w:t>
          </w:r>
        </w:p>
        <w:p w:rsidR="00D4481B" w:rsidRPr="009965D0" w:rsidRDefault="00D4481B" w:rsidP="00C008B2">
          <w:pPr>
            <w:pStyle w:val="ListParagraph"/>
            <w:numPr>
              <w:ilvl w:val="0"/>
              <w:numId w:val="2"/>
            </w:numPr>
            <w:spacing w:after="0" w:line="240" w:lineRule="auto"/>
            <w:ind w:left="720"/>
          </w:pPr>
          <w:r w:rsidRPr="009965D0">
            <w:t xml:space="preserve">Ongoing security and surveillance </w:t>
          </w:r>
        </w:p>
        <w:p w:rsidR="00693A12" w:rsidRPr="009965D0" w:rsidRDefault="00693A12" w:rsidP="00C008B2">
          <w:pPr>
            <w:pStyle w:val="ListParagraph"/>
            <w:numPr>
              <w:ilvl w:val="0"/>
              <w:numId w:val="2"/>
            </w:numPr>
            <w:spacing w:after="0" w:line="240" w:lineRule="auto"/>
            <w:ind w:left="720"/>
          </w:pPr>
          <w:r w:rsidRPr="009965D0">
            <w:t>Snow clearing and removal during the winter months</w:t>
          </w:r>
        </w:p>
        <w:p w:rsidR="00D4481B" w:rsidRPr="009965D0" w:rsidRDefault="00D4481B" w:rsidP="00C008B2">
          <w:pPr>
            <w:pStyle w:val="ListParagraph"/>
            <w:numPr>
              <w:ilvl w:val="0"/>
              <w:numId w:val="2"/>
            </w:numPr>
            <w:spacing w:after="0" w:line="240" w:lineRule="auto"/>
            <w:ind w:left="720"/>
          </w:pPr>
          <w:r w:rsidRPr="009965D0">
            <w:t>Signage</w:t>
          </w:r>
        </w:p>
        <w:p w:rsidR="00D4481B" w:rsidRPr="009965D0" w:rsidRDefault="001253B2" w:rsidP="00C008B2">
          <w:pPr>
            <w:pStyle w:val="ListParagraph"/>
            <w:numPr>
              <w:ilvl w:val="0"/>
              <w:numId w:val="2"/>
            </w:numPr>
            <w:spacing w:after="0" w:line="240" w:lineRule="auto"/>
            <w:ind w:left="720"/>
          </w:pPr>
          <w:r w:rsidRPr="009965D0">
            <w:t>Garbage and recycling</w:t>
          </w:r>
        </w:p>
        <w:p w:rsidR="002E415E" w:rsidRPr="009965D0" w:rsidRDefault="00D4481B" w:rsidP="002E415E">
          <w:pPr>
            <w:pStyle w:val="ListParagraph"/>
            <w:numPr>
              <w:ilvl w:val="0"/>
              <w:numId w:val="2"/>
            </w:numPr>
            <w:spacing w:after="0" w:line="240" w:lineRule="auto"/>
            <w:ind w:left="720"/>
          </w:pPr>
          <w:r w:rsidRPr="009965D0">
            <w:t>Materials used should be dura</w:t>
          </w:r>
          <w:r w:rsidR="001253B2" w:rsidRPr="009965D0">
            <w:t>ble and resistant to vandalism</w:t>
          </w:r>
        </w:p>
        <w:p w:rsidR="00184BAC" w:rsidRPr="009965D0" w:rsidRDefault="00184BAC" w:rsidP="00184BAC">
          <w:pPr>
            <w:pStyle w:val="Heading5"/>
          </w:pPr>
          <w:r w:rsidRPr="009965D0">
            <w:t>Partnerships</w:t>
          </w:r>
        </w:p>
        <w:p w:rsidR="00184BAC" w:rsidRPr="009965D0" w:rsidRDefault="00184BAC" w:rsidP="00184BAC">
          <w:pPr>
            <w:pStyle w:val="ListParagraph"/>
            <w:numPr>
              <w:ilvl w:val="0"/>
              <w:numId w:val="17"/>
            </w:numPr>
            <w:spacing w:before="0" w:after="0" w:line="240" w:lineRule="auto"/>
          </w:pPr>
          <w:r w:rsidRPr="009965D0">
            <w:t xml:space="preserve">Similar to </w:t>
          </w:r>
          <w:r w:rsidRPr="009965D0">
            <w:rPr>
              <w:rFonts w:cs="Arial"/>
              <w:szCs w:val="24"/>
            </w:rPr>
            <w:t>the City of Toronto, there may be an opportunity to explore a partnership or revenue opportunity</w:t>
          </w:r>
        </w:p>
        <w:p w:rsidR="00541A58" w:rsidRPr="00184BAC" w:rsidRDefault="00C12228" w:rsidP="006A7E72">
          <w:pPr>
            <w:pStyle w:val="Heading3"/>
          </w:pPr>
          <w:r w:rsidRPr="00184BAC">
            <w:lastRenderedPageBreak/>
            <w:t xml:space="preserve">Conclusion </w:t>
          </w:r>
        </w:p>
        <w:p w:rsidR="00297999" w:rsidRPr="006A7E72" w:rsidRDefault="00A14BFD" w:rsidP="006A7E72">
          <w:pPr>
            <w:spacing w:after="0"/>
            <w:rPr>
              <w:b/>
            </w:rPr>
          </w:pPr>
          <w:r w:rsidRPr="00A14BFD">
            <w:t>To facilitate a standalone public washroom</w:t>
          </w:r>
          <w:r>
            <w:t xml:space="preserve"> in a pilot project</w:t>
          </w:r>
          <w:r w:rsidRPr="00A14BFD">
            <w:t xml:space="preserve">, </w:t>
          </w:r>
          <w:r>
            <w:t>such as Dundonald Park, the location and design need to be carefully considered in regards to public safety and ongoi</w:t>
          </w:r>
          <w:r w:rsidR="00B42A4D">
            <w:t>ng operation and maintenance.</w:t>
          </w:r>
        </w:p>
        <w:p w:rsidR="00913FA5" w:rsidRPr="00400A89" w:rsidRDefault="00400A89" w:rsidP="006A7E72">
          <w:pPr>
            <w:pStyle w:val="Heading3"/>
          </w:pPr>
          <w:r w:rsidRPr="00400A89">
            <w:t xml:space="preserve">Appendix A </w:t>
          </w:r>
        </w:p>
        <w:p w:rsidR="00A57DF7" w:rsidRPr="00424F80" w:rsidRDefault="007502F9" w:rsidP="00A57DF7">
          <w:r>
            <w:rPr>
              <w:noProof/>
              <w:lang w:eastAsia="en-CA"/>
            </w:rPr>
            <w:drawing>
              <wp:inline distT="0" distB="0" distL="0" distR="0">
                <wp:extent cx="5943600" cy="4877224"/>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print"/>
                        <a:srcRect/>
                        <a:stretch>
                          <a:fillRect/>
                        </a:stretch>
                      </pic:blipFill>
                      <pic:spPr bwMode="auto">
                        <a:xfrm>
                          <a:off x="0" y="0"/>
                          <a:ext cx="5943600" cy="4877224"/>
                        </a:xfrm>
                        <a:prstGeom prst="rect">
                          <a:avLst/>
                        </a:prstGeom>
                        <a:noFill/>
                        <a:ln w="9525">
                          <a:noFill/>
                          <a:miter lim="800000"/>
                          <a:headEnd/>
                          <a:tailEnd/>
                        </a:ln>
                      </pic:spPr>
                    </pic:pic>
                  </a:graphicData>
                </a:graphic>
              </wp:inline>
            </w:drawing>
          </w:r>
        </w:p>
      </w:sdtContent>
    </w:sdt>
    <w:p w:rsidR="0092171A" w:rsidRPr="00163E39" w:rsidRDefault="0092171A" w:rsidP="00743C86">
      <w:pPr>
        <w:pStyle w:val="Heading3"/>
        <w:rPr>
          <w:lang w:val="fr-CA"/>
        </w:rPr>
      </w:pPr>
      <w:r w:rsidRPr="00743C86">
        <w:rPr>
          <w:rStyle w:val="Heading2FrenchChar"/>
          <w:b/>
        </w:rPr>
        <w:lastRenderedPageBreak/>
        <w:t>Réponse</w:t>
      </w:r>
      <w:r w:rsidRPr="00743C86">
        <w:rPr>
          <w:b w:val="0"/>
          <w:lang w:val="fr-CA"/>
        </w:rPr>
        <w:t xml:space="preserve"> </w:t>
      </w:r>
      <w:r w:rsidRPr="00163E39">
        <w:rPr>
          <w:lang w:val="fr-CA"/>
        </w:rPr>
        <w:t xml:space="preserve">(Date: le </w:t>
      </w:r>
      <w:sdt>
        <w:sdtPr>
          <w:id w:val="1746334798"/>
          <w:placeholder>
            <w:docPart w:val="BA4DFACFFD564430A8426228A1EF3DF9"/>
          </w:placeholder>
          <w:date w:fullDate="2015-05-14T00:00:00Z">
            <w:dateFormat w:val="d MMMM yyyy"/>
            <w:lid w:val="fr-CA"/>
            <w:storeMappedDataAs w:val="dateTime"/>
            <w:calendar w:val="gregorian"/>
          </w:date>
        </w:sdtPr>
        <w:sdtContent>
          <w:r w:rsidR="00184BAC">
            <w:rPr>
              <w:lang w:val="fr-CA"/>
            </w:rPr>
            <w:t>14 mai 2015</w:t>
          </w:r>
        </w:sdtContent>
      </w:sdt>
      <w:r w:rsidRPr="00163E39">
        <w:rPr>
          <w:lang w:val="fr-CA"/>
        </w:rPr>
        <w:t>)</w:t>
      </w:r>
    </w:p>
    <w:sdt>
      <w:sdtPr>
        <w:rPr>
          <w:rFonts w:cs="Arial"/>
          <w:bCs/>
          <w:szCs w:val="24"/>
          <w:lang w:val="fr-CA"/>
        </w:rPr>
        <w:alias w:val="Response_Fr"/>
        <w:tag w:val="Response_Fr"/>
        <w:id w:val="18371407"/>
        <w:lock w:val="sdtLocked"/>
        <w:placeholder>
          <w:docPart w:val="D3EC36DFE67B4A8F9A8938A9B660EA91"/>
        </w:placeholder>
      </w:sdtPr>
      <w:sdtContent>
        <w:sdt>
          <w:sdtPr>
            <w:rPr>
              <w:rFonts w:cs="Arial"/>
              <w:bCs/>
              <w:szCs w:val="24"/>
            </w:rPr>
            <w:alias w:val="Response_Fr"/>
            <w:tag w:val="Response_Fr"/>
            <w:id w:val="810323354"/>
            <w:placeholder>
              <w:docPart w:val="F1ED32F99BFD4E7799403A997297FE0C"/>
            </w:placeholder>
          </w:sdtPr>
          <w:sdtEndPr>
            <w:rPr>
              <w:b/>
            </w:rPr>
          </w:sdtEndPr>
          <w:sdtContent>
            <w:p w:rsidR="00DC2FFF" w:rsidRPr="006420E3" w:rsidRDefault="00DC2FFF" w:rsidP="00DC2FFF">
              <w:pPr>
                <w:keepNext/>
                <w:widowControl/>
                <w:rPr>
                  <w:rFonts w:cs="Arial"/>
                  <w:b/>
                  <w:bCs/>
                  <w:szCs w:val="24"/>
                  <w:lang w:val="fr-CA"/>
                </w:rPr>
              </w:pPr>
              <w:r w:rsidRPr="006420E3">
                <w:rPr>
                  <w:rFonts w:cs="Arial"/>
                  <w:bCs/>
                  <w:szCs w:val="24"/>
                  <w:lang w:val="fr-CA"/>
                </w:rPr>
                <w:t xml:space="preserve">Le personnel a analysé les pratiques exemplaires en matière de toilette publique </w:t>
              </w:r>
              <w:r w:rsidR="006420E3" w:rsidRPr="006420E3">
                <w:rPr>
                  <w:rFonts w:cs="Arial"/>
                  <w:bCs/>
                  <w:szCs w:val="24"/>
                  <w:lang w:val="fr-CA"/>
                </w:rPr>
                <w:t>individuelle.</w:t>
              </w:r>
              <w:r w:rsidR="006420E3" w:rsidRPr="006420E3">
                <w:rPr>
                  <w:lang w:val="fr-CA"/>
                </w:rPr>
                <w:t xml:space="preserve"> Normalement</w:t>
              </w:r>
              <w:r w:rsidRPr="006420E3">
                <w:rPr>
                  <w:lang w:val="fr-CA"/>
                </w:rPr>
                <w:t>, les parcs municipaux n’ont pas de toilettes publiques permanentes, sauf dans les établissements de loisirs (pavillons, édifices communautaires, centres, etc.), lesquels ont des heures d’ouverture et sont surveillés et entretenus régulièrement par le personnel municipal.</w:t>
              </w:r>
            </w:p>
            <w:p w:rsidR="00DC2FFF" w:rsidRPr="006420E3" w:rsidRDefault="00DC2FFF" w:rsidP="00743C86">
              <w:pPr>
                <w:pStyle w:val="Heading3"/>
                <w:rPr>
                  <w:rFonts w:cs="Arial"/>
                  <w:szCs w:val="24"/>
                  <w:lang w:val="fr-CA"/>
                </w:rPr>
              </w:pPr>
              <w:r w:rsidRPr="006420E3">
                <w:rPr>
                  <w:lang w:val="fr-CA"/>
                </w:rPr>
                <w:t>Options de toilettes publiques</w:t>
              </w:r>
            </w:p>
            <w:p w:rsidR="00DC2FFF" w:rsidRPr="006420E3" w:rsidRDefault="00DC2FFF" w:rsidP="00DC2FFF">
              <w:pPr>
                <w:pStyle w:val="ListParagraph"/>
                <w:widowControl/>
                <w:numPr>
                  <w:ilvl w:val="0"/>
                  <w:numId w:val="18"/>
                </w:numPr>
                <w:spacing w:before="0" w:after="0"/>
                <w:rPr>
                  <w:u w:val="single"/>
                  <w:lang w:val="fr-CA"/>
                </w:rPr>
              </w:pPr>
              <w:r w:rsidRPr="006420E3">
                <w:rPr>
                  <w:u w:val="single"/>
                  <w:lang w:val="fr-CA"/>
                </w:rPr>
                <w:t>Installation temporaire – Toilette portative avec cloisons</w:t>
              </w:r>
            </w:p>
            <w:p w:rsidR="00DC2FFF" w:rsidRPr="006420E3" w:rsidRDefault="00DC2FFF" w:rsidP="00DC2FFF">
              <w:pPr>
                <w:widowControl/>
                <w:ind w:left="720"/>
                <w:rPr>
                  <w:lang w:val="fr-CA"/>
                </w:rPr>
              </w:pPr>
              <w:r w:rsidRPr="006420E3">
                <w:rPr>
                  <w:lang w:val="fr-CA"/>
                </w:rPr>
                <w:t>Les toilettes portatives ordinaires installées temporairement en été représentent l’option la moins chère. La Ville installe environ 70 de ces toilettes dans les parcs en vue des programmes d’été. Pendant la période de pointe des festivals et des événements, le nombre passe à environ 120. Ce service est géré par la Section des allocations à l’échelle de la ville du Service des parcs, des loisirs et de la culture, mais bon nombre des toilettes sont financées par des groupes communautaires comme des ligues sportives, des associations et des organisateurs d’événements. Ces toilettes ne disposent d’aucun chauffage ni éclairage, et ne peuvent donc pas être utilisées en hiver. Il est à noter qu’on constate des problèmes récurrents de bris et de vandalisme dans ce type de toilettes. Les cloisons servent à décourager le vandalisme.</w:t>
              </w:r>
            </w:p>
            <w:p w:rsidR="00DC2FFF" w:rsidRPr="006420E3" w:rsidRDefault="00DC2FFF" w:rsidP="00DC2FFF">
              <w:pPr>
                <w:keepNext/>
                <w:widowControl/>
                <w:spacing w:before="200" w:after="0"/>
                <w:rPr>
                  <w:lang w:val="fr-CA"/>
                </w:rPr>
              </w:pPr>
              <w:r w:rsidRPr="006420E3">
                <w:rPr>
                  <w:lang w:val="fr-CA"/>
                </w:rPr>
                <w:t>Figure 1 : Installation temporaire – Toilette portative avec cloisons</w:t>
              </w:r>
            </w:p>
            <w:p w:rsidR="00DC2FFF" w:rsidRPr="006420E3" w:rsidRDefault="006439A7" w:rsidP="006439A7">
              <w:pPr>
                <w:pStyle w:val="ListParagraph"/>
                <w:keepNext/>
                <w:widowControl/>
                <w:spacing w:after="0"/>
                <w:ind w:left="709"/>
                <w:jc w:val="center"/>
                <w:rPr>
                  <w:lang w:val="fr-CA"/>
                </w:rPr>
              </w:pPr>
              <w:r w:rsidRPr="006420E3">
                <w:rPr>
                  <w:noProof/>
                  <w:lang w:eastAsia="en-CA"/>
                </w:rPr>
                <w:drawing>
                  <wp:inline distT="0" distB="0" distL="0" distR="0">
                    <wp:extent cx="2066925" cy="1519189"/>
                    <wp:effectExtent l="19050" t="0" r="9525" b="0"/>
                    <wp:docPr id="8" name="Picture 54" descr="Temporary Unit - porta-potty with a woode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siriki\AppData\Local\Microsoft\Windows\Temporary Internet Files\Content.Outlook\LTZGQYNB\image (4).jpeg"/>
                            <pic:cNvPicPr>
                              <a:picLocks noChangeAspect="1" noChangeArrowheads="1"/>
                            </pic:cNvPicPr>
                          </pic:nvPicPr>
                          <pic:blipFill>
                            <a:blip r:embed="rId11" cstate="print"/>
                            <a:srcRect l="8365" t="18830" r="12548" b="37660"/>
                            <a:stretch>
                              <a:fillRect/>
                            </a:stretch>
                          </pic:blipFill>
                          <pic:spPr bwMode="auto">
                            <a:xfrm>
                              <a:off x="0" y="0"/>
                              <a:ext cx="2066925" cy="1519189"/>
                            </a:xfrm>
                            <a:prstGeom prst="rect">
                              <a:avLst/>
                            </a:prstGeom>
                            <a:noFill/>
                            <a:ln w="9525">
                              <a:noFill/>
                              <a:miter lim="800000"/>
                              <a:headEnd/>
                              <a:tailEnd/>
                            </a:ln>
                          </pic:spPr>
                        </pic:pic>
                      </a:graphicData>
                    </a:graphic>
                  </wp:inline>
                </w:drawing>
              </w:r>
            </w:p>
            <w:p w:rsidR="00DC2FFF" w:rsidRPr="006420E3" w:rsidRDefault="00DC2FFF" w:rsidP="00DC2FFF">
              <w:pPr>
                <w:pStyle w:val="ListParagraph"/>
                <w:widowControl/>
                <w:numPr>
                  <w:ilvl w:val="0"/>
                  <w:numId w:val="18"/>
                </w:numPr>
                <w:spacing w:before="0" w:after="0"/>
                <w:rPr>
                  <w:u w:val="single"/>
                  <w:lang w:val="fr-CA"/>
                </w:rPr>
              </w:pPr>
              <w:r w:rsidRPr="006420E3">
                <w:rPr>
                  <w:u w:val="single"/>
                  <w:lang w:val="fr-CA"/>
                </w:rPr>
                <w:t>Installation préfabriquée – Toilette</w:t>
              </w:r>
            </w:p>
            <w:p w:rsidR="00DC2FFF" w:rsidRPr="006420E3" w:rsidRDefault="00DC2FFF" w:rsidP="00DC2FFF">
              <w:pPr>
                <w:ind w:left="630"/>
                <w:rPr>
                  <w:lang w:val="fr-CA"/>
                </w:rPr>
              </w:pPr>
              <w:r w:rsidRPr="006420E3">
                <w:rPr>
                  <w:lang w:val="fr-CA"/>
                </w:rPr>
                <w:t>Il existe des installations en béton préfabriqué qui peuvent être aménagées de façon permanente et que la Ville pourrait modifier pour y installer la plomberie et l’éclairage. Ces toilettes accessibles ne sont ni isolées ni chauffées, et ne peuvent donc pas être utilisées en hiver. Il s’agit de structures pratiques, durables et résistantes au vandalisme.</w:t>
              </w:r>
            </w:p>
            <w:p w:rsidR="00DC2FFF" w:rsidRPr="006420E3" w:rsidRDefault="00DC2FFF" w:rsidP="006439A7">
              <w:pPr>
                <w:keepNext/>
                <w:widowControl/>
                <w:jc w:val="center"/>
                <w:rPr>
                  <w:lang w:val="fr-CA"/>
                </w:rPr>
              </w:pPr>
              <w:r w:rsidRPr="006420E3">
                <w:rPr>
                  <w:lang w:val="fr-CA"/>
                </w:rPr>
                <w:lastRenderedPageBreak/>
                <w:t>Figure 2 : Installation préfabriquée – Toilette</w:t>
              </w:r>
              <w:r w:rsidRPr="006420E3">
                <w:rPr>
                  <w:u w:val="single"/>
                  <w:lang w:val="fr-CA"/>
                </w:rPr>
                <w:t xml:space="preserve"> </w:t>
              </w:r>
              <w:r w:rsidRPr="006420E3">
                <w:rPr>
                  <w:noProof/>
                  <w:lang w:eastAsia="en-CA"/>
                </w:rPr>
                <w:drawing>
                  <wp:inline distT="0" distB="0" distL="0" distR="0">
                    <wp:extent cx="3524250" cy="2516896"/>
                    <wp:effectExtent l="19050" t="0" r="0" b="0"/>
                    <wp:docPr id="5" name="Picture 51" descr="C:\Users\asiriki\AppData\Local\Microsoft\Windows\Temporary Internet Files\Content.Outlook\LTZGQYNB\P10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iriki\AppData\Local\Microsoft\Windows\Temporary Internet Files\Content.Outlook\LTZGQYNB\P1010616.JPG"/>
                            <pic:cNvPicPr>
                              <a:picLocks noChangeAspect="1" noChangeArrowheads="1"/>
                            </pic:cNvPicPr>
                          </pic:nvPicPr>
                          <pic:blipFill>
                            <a:blip r:embed="rId12" cstate="print"/>
                            <a:srcRect/>
                            <a:stretch>
                              <a:fillRect/>
                            </a:stretch>
                          </pic:blipFill>
                          <pic:spPr bwMode="auto">
                            <a:xfrm>
                              <a:off x="0" y="0"/>
                              <a:ext cx="3526385" cy="2518421"/>
                            </a:xfrm>
                            <a:prstGeom prst="rect">
                              <a:avLst/>
                            </a:prstGeom>
                            <a:noFill/>
                            <a:ln w="9525">
                              <a:noFill/>
                              <a:miter lim="800000"/>
                              <a:headEnd/>
                              <a:tailEnd/>
                            </a:ln>
                          </pic:spPr>
                        </pic:pic>
                      </a:graphicData>
                    </a:graphic>
                  </wp:inline>
                </w:drawing>
              </w:r>
            </w:p>
            <w:p w:rsidR="00DC2FFF" w:rsidRPr="006420E3" w:rsidRDefault="00DC2FFF" w:rsidP="00DC2FFF">
              <w:pPr>
                <w:pStyle w:val="ListParagraph"/>
                <w:widowControl/>
                <w:numPr>
                  <w:ilvl w:val="0"/>
                  <w:numId w:val="18"/>
                </w:numPr>
                <w:spacing w:before="0" w:after="200"/>
                <w:rPr>
                  <w:u w:val="single"/>
                  <w:lang w:val="fr-CA"/>
                </w:rPr>
              </w:pPr>
              <w:r w:rsidRPr="006420E3">
                <w:rPr>
                  <w:u w:val="single"/>
                  <w:lang w:val="fr-CA"/>
                </w:rPr>
                <w:t>Installation ordinaire – Toilette</w:t>
              </w:r>
            </w:p>
            <w:p w:rsidR="00DC2FFF" w:rsidRPr="006420E3" w:rsidRDefault="00DC2FFF" w:rsidP="00DC2FFF">
              <w:pPr>
                <w:ind w:left="720"/>
                <w:rPr>
                  <w:lang w:val="fr-CA"/>
                </w:rPr>
              </w:pPr>
              <w:r w:rsidRPr="006420E3">
                <w:rPr>
                  <w:lang w:val="fr-CA"/>
                </w:rPr>
                <w:t xml:space="preserve">Cette option consiste à construire une installation standard pour y installer les toilettes, en utilisant une structure préfabriquée ou des matériaux sur mesure. Cette installation quatre saisons serait entièrement équipée, éclairée, isolée et chauffée. </w:t>
              </w:r>
            </w:p>
            <w:p w:rsidR="00DC2FFF" w:rsidRPr="006420E3" w:rsidRDefault="00DC2FFF" w:rsidP="00DC2FFF">
              <w:pPr>
                <w:pStyle w:val="ListParagraph"/>
                <w:numPr>
                  <w:ilvl w:val="0"/>
                  <w:numId w:val="18"/>
                </w:numPr>
                <w:spacing w:before="0" w:after="200"/>
                <w:rPr>
                  <w:u w:val="single"/>
                  <w:lang w:val="fr-CA"/>
                </w:rPr>
              </w:pPr>
              <w:r w:rsidRPr="006420E3">
                <w:rPr>
                  <w:u w:val="single"/>
                  <w:lang w:val="fr-CA"/>
                </w:rPr>
                <w:t>Installation entièrement automatisée – Toilette</w:t>
              </w:r>
            </w:p>
            <w:p w:rsidR="00DC2FFF" w:rsidRPr="006420E3" w:rsidRDefault="00DC2FFF" w:rsidP="00DC2FFF">
              <w:pPr>
                <w:ind w:left="720"/>
                <w:rPr>
                  <w:lang w:val="fr-CA"/>
                </w:rPr>
              </w:pPr>
              <w:r w:rsidRPr="006420E3">
                <w:rPr>
                  <w:lang w:val="fr-CA"/>
                </w:rPr>
                <w:t>Il existe des installations sanitaires préconçues et préfabriquées, dotées de dispositifs de verrouillage et de nettoyage automatiques. Ces installations sont entièrement équipées, éclairées et chauffées; elles peuvent donc servir toute l’année. Les toilettes individuelles peuvent être aménagées de diverses façons pour répondre aux besoins particuliers du site. Pour accéder à la toilette publique automatisée, il faut généralement insérer une pièce de monnaie ou un jeton. Cela fait, la porte se déverrouille et la lumière s’allume. L’utilisateur a ensuite 20 minutes avant que la porte se déverrouille et s’ouvre à nouveau. Lorsque l’utilisateur quitte la salle, la porte se referme et se verrouille, puis un système de pulvérisation nettoie et stérilise la pièce.</w:t>
              </w:r>
            </w:p>
            <w:p w:rsidR="00DC2FFF" w:rsidRPr="006420E3" w:rsidRDefault="00DC2FFF" w:rsidP="00DC2FFF">
              <w:pPr>
                <w:ind w:left="720"/>
                <w:rPr>
                  <w:lang w:val="fr-CA"/>
                </w:rPr>
              </w:pPr>
              <w:r w:rsidRPr="006420E3">
                <w:rPr>
                  <w:lang w:val="fr-CA"/>
                </w:rPr>
                <w:t>La Ville de Toronto, en partenariat avec une tierce partie, a acheté 20 installations qui seront installées partout dans la ville au cours des 20 prochaines années. Le personnel d’entretien vérifie les lieux trois fois par jour. Le public peut aussi demander des services d’entretien en composant un numéro affiché au mur. L’installation est bien éclairée, à l’intérieur comme à l’extérieur, et respecte toutes les lignes directrices en matière d’accessibilité de la Ville de Toronto.</w:t>
              </w:r>
            </w:p>
            <w:p w:rsidR="00DC2FFF" w:rsidRPr="006420E3" w:rsidRDefault="00DC2FFF" w:rsidP="00DC2FFF">
              <w:pPr>
                <w:spacing w:after="0"/>
                <w:rPr>
                  <w:u w:val="single"/>
                  <w:lang w:val="fr-CA"/>
                </w:rPr>
              </w:pPr>
              <w:r w:rsidRPr="006420E3">
                <w:rPr>
                  <w:lang w:val="fr-CA"/>
                </w:rPr>
                <w:lastRenderedPageBreak/>
                <w:t>Figure 3 : Installation entièrement automatisée – Toilette</w:t>
              </w:r>
            </w:p>
            <w:p w:rsidR="00DC2FFF" w:rsidRPr="006420E3" w:rsidRDefault="00836C0C" w:rsidP="00C008B2">
              <w:pPr>
                <w:jc w:val="center"/>
                <w:rPr>
                  <w:lang w:val="fr-CA"/>
                </w:rPr>
              </w:pPr>
              <w:r w:rsidRPr="00836C0C">
                <w:rPr>
                  <w:noProof/>
                  <w:lang w:val="fr-CA" w:eastAsia="en-CA"/>
                </w:rPr>
                <w:pict>
                  <v:shape id="_x0000_s1030" type="#_x0000_t75" style="position:absolute;left:0;text-align:left;margin-left:0;margin-top:.05pt;width:266.25pt;height:219.9pt;z-index:251664384;mso-position-horizontal:center">
                    <v:imagedata r:id="rId13" o:title="" croptop="9555f" cropleft="8538f" cropright="8663f"/>
                  </v:shape>
                </w:pict>
              </w:r>
              <w:r w:rsidRPr="00836C0C">
                <w:rPr>
                  <w:lang w:val="fr-CA"/>
                </w:rPr>
              </w:r>
              <w:r>
                <w:rPr>
                  <w:lang w:val="fr-CA"/>
                </w:rPr>
                <w:pict>
                  <v:group id="_x0000_s1029" editas="canvas" style="width:259.85pt;height:222.75pt;mso-position-horizontal-relative:char;mso-position-vertical-relative:line" coordorigin="2018,690" coordsize="5197,4455">
                    <o:lock v:ext="edit" aspectratio="t"/>
                    <v:shape id="_x0000_s1028" type="#_x0000_t75" style="position:absolute;left:2018;top:690;width:5197;height:4455" o:preferrelative="f">
                      <v:fill o:detectmouseclick="t"/>
                      <v:path o:extrusionok="t" o:connecttype="none"/>
                      <o:lock v:ext="edit" text="t"/>
                    </v:shape>
                    <w10:wrap type="none"/>
                    <w10:anchorlock/>
                  </v:group>
                </w:pict>
              </w:r>
            </w:p>
            <w:p w:rsidR="00DC2FFF" w:rsidRPr="006420E3" w:rsidRDefault="00DC2FFF" w:rsidP="00743C86">
              <w:pPr>
                <w:pStyle w:val="Heading3"/>
                <w:rPr>
                  <w:lang w:val="fr-CA"/>
                </w:rPr>
              </w:pPr>
              <w:r w:rsidRPr="006420E3">
                <w:rPr>
                  <w:lang w:val="fr-CA"/>
                </w:rPr>
                <w:t>Parc Dundonald – Projet pilote éventuel</w:t>
              </w:r>
            </w:p>
            <w:p w:rsidR="00DC2FFF" w:rsidRPr="006420E3" w:rsidRDefault="00DC2FFF" w:rsidP="00743C86">
              <w:pPr>
                <w:pStyle w:val="Heading4"/>
                <w:rPr>
                  <w:lang w:val="fr-CA"/>
                </w:rPr>
              </w:pPr>
              <w:r w:rsidRPr="006420E3">
                <w:rPr>
                  <w:lang w:val="fr-CA"/>
                </w:rPr>
                <w:t>Emplacement</w:t>
              </w:r>
            </w:p>
            <w:p w:rsidR="00DC2FFF" w:rsidRPr="006420E3" w:rsidRDefault="00DC2FFF" w:rsidP="00DC2FFF">
              <w:pPr>
                <w:keepNext/>
                <w:widowControl/>
                <w:rPr>
                  <w:rFonts w:cs="Arial"/>
                  <w:bCs/>
                  <w:szCs w:val="24"/>
                  <w:lang w:val="fr-CA"/>
                </w:rPr>
              </w:pPr>
              <w:r w:rsidRPr="006420E3">
                <w:rPr>
                  <w:rFonts w:cs="Arial"/>
                  <w:bCs/>
                  <w:szCs w:val="24"/>
                  <w:lang w:val="fr-CA"/>
                </w:rPr>
                <w:t>En consultation avec le Service des parcs, des loisirs et de la culture (SPLC), le personnel recommande que dans le cadre d’un éventuel projet pilote au parc Dundonald, la toilette publique soit installée directement sur la façade de terrain de la rue Somerset, entre les rues Bay et Lyon (annexe A). L’emplacement A est situé le plus près des services publics (égouts, eau, électricité). La deuxième option possible, l’emplacement B, se trouve un peu plus loin des services existants. Les deux emplacements donnent sur la rue Somerset, ce qui assure leur visibilité, leur convivialité, leur sécurité et leur accessibilité, notamment pour le personnel d’entretien.</w:t>
              </w:r>
            </w:p>
            <w:p w:rsidR="00DC2FFF" w:rsidRPr="006420E3" w:rsidRDefault="00DC2FFF" w:rsidP="00DC2FFF">
              <w:pPr>
                <w:keepNext/>
                <w:widowControl/>
                <w:rPr>
                  <w:lang w:val="fr-CA"/>
                </w:rPr>
              </w:pPr>
              <w:r w:rsidRPr="006420E3">
                <w:rPr>
                  <w:lang w:val="fr-CA"/>
                </w:rPr>
                <w:t>La toilette publique individuelle du parc Dundonald devra être considérée comme une installation de la voie publique et non du parc, puisque son emplacement recommandé sur la rue Somerset la rend plus accessible à la communauté.</w:t>
              </w:r>
            </w:p>
            <w:p w:rsidR="00DC2FFF" w:rsidRPr="006420E3" w:rsidRDefault="00DC2FFF" w:rsidP="00DC2FFF">
              <w:pPr>
                <w:widowControl/>
                <w:rPr>
                  <w:lang w:val="fr-CA"/>
                </w:rPr>
              </w:pPr>
              <w:r w:rsidRPr="006420E3">
                <w:rPr>
                  <w:lang w:val="fr-CA"/>
                </w:rPr>
                <w:t>Le Service des travaux publics confirme qu’il faudra déneiger le terrain en hiver.</w:t>
              </w:r>
            </w:p>
            <w:p w:rsidR="00DC2FFF" w:rsidRPr="006420E3" w:rsidRDefault="00DC2FFF" w:rsidP="00DC2FFF">
              <w:pPr>
                <w:keepNext/>
                <w:widowControl/>
                <w:rPr>
                  <w:rFonts w:cs="Arial"/>
                  <w:bCs/>
                  <w:szCs w:val="24"/>
                  <w:lang w:val="fr-CA"/>
                </w:rPr>
              </w:pPr>
              <w:r w:rsidRPr="006420E3">
                <w:rPr>
                  <w:lang w:val="fr-CA"/>
                </w:rPr>
                <w:t xml:space="preserve">Selon le Service de l’urbanisme et de la gestion de la croissance (UGC), le parc Dundonald est situé dans un secteur désigné à valeur patrimoniale. Ce secteur est soumis à des politiques concernant le remplacement et la rénovation d’édifices existants; cependant, ces politiques ne s’appliquent pas aux nouveaux bâtiments. Il n’est donc pas nécessaire d’obtenir l’approbation des services patrimoniaux, mais </w:t>
              </w:r>
              <w:r w:rsidRPr="006420E3">
                <w:rPr>
                  <w:lang w:val="fr-CA"/>
                </w:rPr>
                <w:lastRenderedPageBreak/>
                <w:t>compte tenu de l’emplacement proposé, il serait bien que la conception de la toilette respecte le caractère patrimonial du parc et du secteur environnant.</w:t>
              </w:r>
            </w:p>
            <w:p w:rsidR="00DC2FFF" w:rsidRPr="006420E3" w:rsidRDefault="00DC2FFF" w:rsidP="00743C86">
              <w:pPr>
                <w:pStyle w:val="Heading4"/>
                <w:rPr>
                  <w:lang w:val="fr-CA"/>
                </w:rPr>
              </w:pPr>
              <w:r w:rsidRPr="006420E3">
                <w:rPr>
                  <w:lang w:val="fr-CA"/>
                </w:rPr>
                <w:t>Estimation des coûts</w:t>
              </w:r>
            </w:p>
            <w:p w:rsidR="00DC2FFF" w:rsidRPr="006420E3" w:rsidRDefault="00DC2FFF" w:rsidP="00DC2FFF">
              <w:pPr>
                <w:keepNext/>
                <w:widowControl/>
                <w:spacing w:after="0"/>
                <w:rPr>
                  <w:lang w:val="fr-CA"/>
                </w:rPr>
              </w:pPr>
              <w:r w:rsidRPr="006420E3">
                <w:rPr>
                  <w:lang w:val="fr-CA"/>
                </w:rPr>
                <w:t>Les estimations de coûts suivantes pour les différentes options de toilettes publiques sont fondées sur l’emplacement proposé au parc Dundonald, plus précisément en tenant compte de la proximité des services publics.</w:t>
              </w:r>
            </w:p>
            <w:p w:rsidR="00DC2FFF" w:rsidRPr="006420E3" w:rsidRDefault="00DC2FFF" w:rsidP="00DC2FFF">
              <w:pPr>
                <w:keepNext/>
                <w:widowControl/>
                <w:spacing w:after="0"/>
                <w:rPr>
                  <w:lang w:val="fr-CA"/>
                </w:rPr>
              </w:pPr>
              <w:r w:rsidRPr="006420E3">
                <w:rPr>
                  <w:lang w:val="fr-CA"/>
                </w:rPr>
                <w:t>Au besoin, le coût de chaque option a été estimé conformément au processus d’</w:t>
              </w:r>
              <w:hyperlink r:id="rId16" w:history="1">
                <w:r w:rsidRPr="006420E3">
                  <w:rPr>
                    <w:rStyle w:val="Hyperlink"/>
                    <w:color w:val="0000FF"/>
                    <w:lang w:val="fr-CA"/>
                  </w:rPr>
                  <w:t>Examen de la mise en œuvre des projets et d’estimation des coûts</w:t>
                </w:r>
              </w:hyperlink>
              <w:r w:rsidRPr="006420E3">
                <w:rPr>
                  <w:lang w:val="fr-CA"/>
                </w:rPr>
                <w:t xml:space="preserve"> approuvé par le Conseil.</w:t>
              </w:r>
            </w:p>
            <w:p w:rsidR="00DC2FFF" w:rsidRPr="006420E3" w:rsidRDefault="00DC2FFF" w:rsidP="00DC2FFF">
              <w:pPr>
                <w:pStyle w:val="ListParagraph"/>
                <w:widowControl/>
                <w:numPr>
                  <w:ilvl w:val="0"/>
                  <w:numId w:val="19"/>
                </w:numPr>
                <w:spacing w:before="0" w:after="0"/>
                <w:rPr>
                  <w:u w:val="single"/>
                  <w:lang w:val="fr-CA"/>
                </w:rPr>
              </w:pPr>
              <w:r w:rsidRPr="006420E3">
                <w:rPr>
                  <w:u w:val="single"/>
                  <w:lang w:val="fr-CA"/>
                </w:rPr>
                <w:t>Installation temporaire – Toilette portative avec cloisons</w:t>
              </w:r>
            </w:p>
            <w:p w:rsidR="00DC2FFF" w:rsidRPr="006420E3" w:rsidRDefault="00DC2FFF" w:rsidP="00C008B2">
              <w:pPr>
                <w:pStyle w:val="ListParagraph"/>
                <w:widowControl/>
                <w:numPr>
                  <w:ilvl w:val="1"/>
                  <w:numId w:val="19"/>
                </w:numPr>
                <w:spacing w:before="0" w:after="0"/>
                <w:ind w:left="1080"/>
                <w:rPr>
                  <w:u w:val="single"/>
                  <w:lang w:val="fr-CA"/>
                </w:rPr>
              </w:pPr>
              <w:r w:rsidRPr="006420E3">
                <w:rPr>
                  <w:lang w:val="fr-CA"/>
                </w:rPr>
                <w:t>Cloisons : environ 1 000 $ (coût initial)</w:t>
              </w:r>
            </w:p>
            <w:p w:rsidR="00DC2FFF" w:rsidRPr="006420E3" w:rsidRDefault="00DC2FFF" w:rsidP="00C008B2">
              <w:pPr>
                <w:pStyle w:val="ListParagraph"/>
                <w:widowControl/>
                <w:numPr>
                  <w:ilvl w:val="1"/>
                  <w:numId w:val="19"/>
                </w:numPr>
                <w:spacing w:before="0" w:after="0"/>
                <w:ind w:left="1080"/>
                <w:rPr>
                  <w:u w:val="single"/>
                  <w:lang w:val="fr-CA"/>
                </w:rPr>
              </w:pPr>
              <w:r w:rsidRPr="006420E3">
                <w:rPr>
                  <w:lang w:val="fr-CA"/>
                </w:rPr>
                <w:t>Frais approximatifs pour la location annuelle : 1 500 $</w:t>
              </w:r>
            </w:p>
            <w:p w:rsidR="00DC2FFF" w:rsidRPr="006420E3" w:rsidRDefault="00DC2FFF" w:rsidP="00DC2FFF">
              <w:pPr>
                <w:pStyle w:val="ListParagraph"/>
                <w:widowControl/>
                <w:numPr>
                  <w:ilvl w:val="0"/>
                  <w:numId w:val="19"/>
                </w:numPr>
                <w:spacing w:before="0" w:after="0"/>
                <w:rPr>
                  <w:u w:val="single"/>
                  <w:lang w:val="fr-CA"/>
                </w:rPr>
              </w:pPr>
              <w:r w:rsidRPr="006420E3">
                <w:rPr>
                  <w:u w:val="single"/>
                  <w:lang w:val="fr-CA"/>
                </w:rPr>
                <w:t>Installation préfabriquée – Toilette</w:t>
              </w:r>
            </w:p>
            <w:p w:rsidR="00DC2FFF" w:rsidRPr="006420E3" w:rsidRDefault="00DC2FFF" w:rsidP="00C008B2">
              <w:pPr>
                <w:pStyle w:val="ListParagraph"/>
                <w:widowControl/>
                <w:numPr>
                  <w:ilvl w:val="1"/>
                  <w:numId w:val="19"/>
                </w:numPr>
                <w:spacing w:before="0" w:after="0"/>
                <w:ind w:left="1080"/>
                <w:rPr>
                  <w:u w:val="single"/>
                  <w:lang w:val="fr-CA"/>
                </w:rPr>
              </w:pPr>
              <w:r w:rsidRPr="006420E3">
                <w:rPr>
                  <w:lang w:val="fr-CA"/>
                </w:rPr>
                <w:t>Environ 125 000 $</w:t>
              </w:r>
            </w:p>
            <w:p w:rsidR="00DC2FFF" w:rsidRPr="006420E3" w:rsidRDefault="00DC2FFF" w:rsidP="00DC2FFF">
              <w:pPr>
                <w:pStyle w:val="ListParagraph"/>
                <w:widowControl/>
                <w:numPr>
                  <w:ilvl w:val="0"/>
                  <w:numId w:val="19"/>
                </w:numPr>
                <w:spacing w:before="0" w:after="200"/>
                <w:rPr>
                  <w:u w:val="single"/>
                  <w:lang w:val="fr-CA"/>
                </w:rPr>
              </w:pPr>
              <w:r w:rsidRPr="006420E3">
                <w:rPr>
                  <w:u w:val="single"/>
                  <w:lang w:val="fr-CA"/>
                </w:rPr>
                <w:t>Installation ordinaire – Toilette</w:t>
              </w:r>
            </w:p>
            <w:p w:rsidR="00DC2FFF" w:rsidRPr="006420E3" w:rsidRDefault="00DC2FFF" w:rsidP="00C008B2">
              <w:pPr>
                <w:pStyle w:val="ListParagraph"/>
                <w:widowControl/>
                <w:numPr>
                  <w:ilvl w:val="1"/>
                  <w:numId w:val="19"/>
                </w:numPr>
                <w:spacing w:before="0" w:after="200"/>
                <w:ind w:left="1080"/>
                <w:rPr>
                  <w:lang w:val="fr-CA"/>
                </w:rPr>
              </w:pPr>
              <w:r w:rsidRPr="006420E3">
                <w:rPr>
                  <w:lang w:val="fr-CA"/>
                </w:rPr>
                <w:t>Structure préfabriquée : environ 300 000 $</w:t>
              </w:r>
            </w:p>
            <w:p w:rsidR="00DC2FFF" w:rsidRPr="006420E3" w:rsidRDefault="00DC2FFF" w:rsidP="00C008B2">
              <w:pPr>
                <w:pStyle w:val="ListParagraph"/>
                <w:widowControl/>
                <w:numPr>
                  <w:ilvl w:val="1"/>
                  <w:numId w:val="19"/>
                </w:numPr>
                <w:spacing w:before="0" w:after="200"/>
                <w:ind w:left="1080"/>
                <w:rPr>
                  <w:lang w:val="fr-CA"/>
                </w:rPr>
              </w:pPr>
              <w:r w:rsidRPr="006420E3">
                <w:rPr>
                  <w:lang w:val="fr-CA"/>
                </w:rPr>
                <w:t>Matériaux sur mesure : environ 350 000 $</w:t>
              </w:r>
            </w:p>
            <w:p w:rsidR="00DC2FFF" w:rsidRPr="006420E3" w:rsidRDefault="00DC2FFF" w:rsidP="00DC2FFF">
              <w:pPr>
                <w:pStyle w:val="ListParagraph"/>
                <w:widowControl/>
                <w:numPr>
                  <w:ilvl w:val="0"/>
                  <w:numId w:val="19"/>
                </w:numPr>
                <w:spacing w:before="0" w:after="200"/>
                <w:rPr>
                  <w:u w:val="single"/>
                  <w:lang w:val="fr-CA"/>
                </w:rPr>
              </w:pPr>
              <w:r w:rsidRPr="006420E3">
                <w:rPr>
                  <w:u w:val="single"/>
                  <w:lang w:val="fr-CA"/>
                </w:rPr>
                <w:t>Installation entièrement automatisée – Toilette</w:t>
              </w:r>
            </w:p>
            <w:p w:rsidR="00DC2FFF" w:rsidRPr="006420E3" w:rsidRDefault="00DC2FFF" w:rsidP="00C008B2">
              <w:pPr>
                <w:pStyle w:val="ListParagraph"/>
                <w:widowControl/>
                <w:numPr>
                  <w:ilvl w:val="1"/>
                  <w:numId w:val="19"/>
                </w:numPr>
                <w:spacing w:before="0" w:after="200"/>
                <w:ind w:left="1080"/>
                <w:rPr>
                  <w:lang w:val="fr-CA"/>
                </w:rPr>
              </w:pPr>
              <w:r w:rsidRPr="006420E3">
                <w:rPr>
                  <w:lang w:val="fr-CA"/>
                </w:rPr>
                <w:t>Environ 400 000$</w:t>
              </w:r>
            </w:p>
            <w:p w:rsidR="00DC2FFF" w:rsidRPr="006420E3" w:rsidRDefault="00DC2FFF" w:rsidP="00743C86">
              <w:pPr>
                <w:widowControl/>
                <w:rPr>
                  <w:lang w:val="fr-CA"/>
                </w:rPr>
              </w:pPr>
              <w:r w:rsidRPr="006420E3">
                <w:rPr>
                  <w:lang w:val="fr-CA"/>
                </w:rPr>
                <w:t>Les coûts indiqués ci-dessus correspondent à d</w:t>
              </w:r>
              <w:r w:rsidR="00743C86" w:rsidRPr="006420E3">
                <w:rPr>
                  <w:lang w:val="fr-CA"/>
                </w:rPr>
                <w:t>eux toilettes par installation.</w:t>
              </w:r>
            </w:p>
            <w:p w:rsidR="00DC2FFF" w:rsidRPr="009965D0" w:rsidRDefault="00DC2FFF" w:rsidP="00743C86">
              <w:pPr>
                <w:pStyle w:val="Heading4"/>
                <w:rPr>
                  <w:lang w:val="fr-CA"/>
                </w:rPr>
              </w:pPr>
              <w:r w:rsidRPr="009965D0">
                <w:rPr>
                  <w:lang w:val="fr-CA"/>
                </w:rPr>
                <w:t>Utilisation et entretien</w:t>
              </w:r>
            </w:p>
            <w:p w:rsidR="009965D0" w:rsidRPr="009965D0" w:rsidRDefault="009965D0" w:rsidP="009965D0">
              <w:pPr>
                <w:keepNext/>
                <w:widowControl/>
                <w:spacing w:after="0"/>
                <w:rPr>
                  <w:lang w:val="fr-CA"/>
                </w:rPr>
              </w:pPr>
              <w:r w:rsidRPr="009965D0">
                <w:rPr>
                  <w:lang w:val="fr-CA"/>
                </w:rPr>
                <w:t>On estime que les frais d’utilisation et d’entretien pour ces options pourraient varier de 5 000 $ à 100 000 $, selon l’option choisie. Ces frais comprennent entre autres :</w:t>
              </w:r>
            </w:p>
            <w:p w:rsidR="009965D0" w:rsidRPr="009965D0" w:rsidRDefault="009965D0" w:rsidP="009965D0">
              <w:pPr>
                <w:pStyle w:val="ListParagraph"/>
                <w:keepNext/>
                <w:widowControl/>
                <w:numPr>
                  <w:ilvl w:val="0"/>
                  <w:numId w:val="13"/>
                </w:numPr>
                <w:spacing w:before="0" w:after="0"/>
                <w:rPr>
                  <w:lang w:val="fr-CA"/>
                </w:rPr>
              </w:pPr>
              <w:r w:rsidRPr="009965D0">
                <w:rPr>
                  <w:lang w:val="fr-CA"/>
                </w:rPr>
                <w:t xml:space="preserve">le salaire de préposés à l’entretien réguliers; </w:t>
              </w:r>
            </w:p>
            <w:p w:rsidR="009965D0" w:rsidRPr="009965D0" w:rsidRDefault="009965D0" w:rsidP="009965D0">
              <w:pPr>
                <w:pStyle w:val="ListParagraph"/>
                <w:widowControl/>
                <w:numPr>
                  <w:ilvl w:val="0"/>
                  <w:numId w:val="13"/>
                </w:numPr>
                <w:spacing w:before="0" w:after="0"/>
              </w:pPr>
              <w:r w:rsidRPr="009965D0">
                <w:t xml:space="preserve">les frais de déneigement; </w:t>
              </w:r>
            </w:p>
            <w:p w:rsidR="009965D0" w:rsidRPr="009965D0" w:rsidRDefault="009965D0" w:rsidP="009965D0">
              <w:pPr>
                <w:pStyle w:val="ListParagraph"/>
                <w:widowControl/>
                <w:numPr>
                  <w:ilvl w:val="0"/>
                  <w:numId w:val="13"/>
                </w:numPr>
                <w:spacing w:before="0" w:after="0"/>
                <w:rPr>
                  <w:lang w:val="fr-CA"/>
                </w:rPr>
              </w:pPr>
              <w:r w:rsidRPr="009965D0">
                <w:rPr>
                  <w:lang w:val="fr-CA"/>
                </w:rPr>
                <w:t>les coûts d’entretien généraux, y compris le nettoyage et les fournitures connexes, l’approvisionnement (papier hygiénique, savon et essuie-tout), l’entretien continu et les services de sécurité.</w:t>
              </w:r>
            </w:p>
            <w:p w:rsidR="00DC2FFF" w:rsidRPr="006420E3" w:rsidRDefault="00DC2FFF" w:rsidP="00743C86">
              <w:pPr>
                <w:pStyle w:val="Heading4"/>
                <w:rPr>
                  <w:lang w:val="fr-CA"/>
                </w:rPr>
              </w:pPr>
              <w:r w:rsidRPr="009965D0">
                <w:rPr>
                  <w:lang w:val="fr-CA"/>
                </w:rPr>
                <w:t>Facteurs à prendre en considération</w:t>
              </w:r>
            </w:p>
            <w:p w:rsidR="00DC2FFF" w:rsidRPr="006420E3" w:rsidRDefault="00DC2FFF" w:rsidP="00DC2FFF">
              <w:pPr>
                <w:keepNext/>
                <w:widowControl/>
                <w:rPr>
                  <w:lang w:val="fr-CA"/>
                </w:rPr>
              </w:pPr>
              <w:r w:rsidRPr="006420E3">
                <w:rPr>
                  <w:lang w:val="fr-CA"/>
                </w:rPr>
                <w:t>Voici une liste de points généraux à considérer dans la planification de l’installation d’une toilette publique individuelle.</w:t>
              </w:r>
            </w:p>
            <w:p w:rsidR="00DC2FFF" w:rsidRPr="006420E3" w:rsidRDefault="00DC2FFF" w:rsidP="00743C86">
              <w:pPr>
                <w:pStyle w:val="Heading5"/>
                <w:rPr>
                  <w:b/>
                  <w:lang w:val="fr-CA"/>
                </w:rPr>
              </w:pPr>
              <w:r w:rsidRPr="006420E3">
                <w:rPr>
                  <w:lang w:val="fr-CA"/>
                </w:rPr>
                <w:t>Emplacement</w:t>
              </w:r>
            </w:p>
            <w:p w:rsidR="00DC2FFF" w:rsidRPr="006420E3" w:rsidRDefault="00DC2FFF" w:rsidP="00C008B2">
              <w:pPr>
                <w:pStyle w:val="ListParagraph"/>
                <w:widowControl/>
                <w:numPr>
                  <w:ilvl w:val="0"/>
                  <w:numId w:val="1"/>
                </w:numPr>
                <w:spacing w:before="0" w:after="0" w:line="240" w:lineRule="auto"/>
                <w:ind w:left="720"/>
                <w:rPr>
                  <w:lang w:val="fr-CA"/>
                </w:rPr>
              </w:pPr>
              <w:r w:rsidRPr="006420E3">
                <w:rPr>
                  <w:lang w:val="fr-CA"/>
                </w:rPr>
                <w:t>Lieu et capacité des services publics</w:t>
              </w:r>
            </w:p>
            <w:p w:rsidR="00DC2FFF" w:rsidRPr="006420E3" w:rsidRDefault="00DC2FFF" w:rsidP="00C008B2">
              <w:pPr>
                <w:pStyle w:val="ListParagraph"/>
                <w:widowControl/>
                <w:numPr>
                  <w:ilvl w:val="1"/>
                  <w:numId w:val="1"/>
                </w:numPr>
                <w:spacing w:before="0" w:after="0" w:line="240" w:lineRule="auto"/>
                <w:ind w:left="1170"/>
                <w:rPr>
                  <w:lang w:val="fr-CA"/>
                </w:rPr>
              </w:pPr>
              <w:r w:rsidRPr="006420E3">
                <w:rPr>
                  <w:lang w:val="fr-CA"/>
                </w:rPr>
                <w:lastRenderedPageBreak/>
                <w:t>Alimentation en eau</w:t>
              </w:r>
            </w:p>
            <w:p w:rsidR="00DC2FFF" w:rsidRPr="006420E3" w:rsidRDefault="00DC2FFF" w:rsidP="00C008B2">
              <w:pPr>
                <w:pStyle w:val="ListParagraph"/>
                <w:widowControl/>
                <w:numPr>
                  <w:ilvl w:val="1"/>
                  <w:numId w:val="1"/>
                </w:numPr>
                <w:spacing w:before="0" w:after="0" w:line="240" w:lineRule="auto"/>
                <w:ind w:left="1170"/>
                <w:rPr>
                  <w:lang w:val="fr-CA"/>
                </w:rPr>
              </w:pPr>
              <w:r w:rsidRPr="006420E3">
                <w:rPr>
                  <w:lang w:val="fr-CA"/>
                </w:rPr>
                <w:t>Égouts sanitaires</w:t>
              </w:r>
            </w:p>
            <w:p w:rsidR="00DC2FFF" w:rsidRPr="006420E3" w:rsidRDefault="00DC2FFF" w:rsidP="00C008B2">
              <w:pPr>
                <w:pStyle w:val="ListParagraph"/>
                <w:widowControl/>
                <w:numPr>
                  <w:ilvl w:val="1"/>
                  <w:numId w:val="1"/>
                </w:numPr>
                <w:spacing w:before="0" w:after="0" w:line="240" w:lineRule="auto"/>
                <w:ind w:left="1170"/>
                <w:rPr>
                  <w:lang w:val="fr-CA"/>
                </w:rPr>
              </w:pPr>
              <w:r w:rsidRPr="006420E3">
                <w:rPr>
                  <w:lang w:val="fr-CA"/>
                </w:rPr>
                <w:t>Électricité</w:t>
              </w:r>
            </w:p>
            <w:p w:rsidR="00DC2FFF" w:rsidRPr="006420E3" w:rsidRDefault="00DC2FFF" w:rsidP="00C008B2">
              <w:pPr>
                <w:pStyle w:val="ListParagraph"/>
                <w:widowControl/>
                <w:numPr>
                  <w:ilvl w:val="0"/>
                  <w:numId w:val="1"/>
                </w:numPr>
                <w:spacing w:before="0" w:after="0" w:line="240" w:lineRule="auto"/>
                <w:ind w:left="720"/>
                <w:rPr>
                  <w:lang w:val="fr-CA"/>
                </w:rPr>
              </w:pPr>
              <w:r w:rsidRPr="006420E3">
                <w:rPr>
                  <w:lang w:val="fr-CA"/>
                </w:rPr>
                <w:t>Visibilité optimale de l’installation</w:t>
              </w:r>
            </w:p>
            <w:p w:rsidR="00DC2FFF" w:rsidRPr="006420E3" w:rsidRDefault="00DC2FFF" w:rsidP="00C008B2">
              <w:pPr>
                <w:pStyle w:val="ListParagraph"/>
                <w:widowControl/>
                <w:numPr>
                  <w:ilvl w:val="1"/>
                  <w:numId w:val="1"/>
                </w:numPr>
                <w:spacing w:before="0" w:after="0" w:line="240" w:lineRule="auto"/>
                <w:ind w:left="1170"/>
                <w:rPr>
                  <w:lang w:val="fr-CA"/>
                </w:rPr>
              </w:pPr>
              <w:r w:rsidRPr="006420E3">
                <w:rPr>
                  <w:lang w:val="fr-CA"/>
                </w:rPr>
                <w:t>Aménager les toilettes le long de routes et de sentiers pédestres, et installer la porte face à la route</w:t>
              </w:r>
            </w:p>
            <w:p w:rsidR="00DC2FFF" w:rsidRPr="006420E3" w:rsidRDefault="00DC2FFF" w:rsidP="00C008B2">
              <w:pPr>
                <w:pStyle w:val="ListParagraph"/>
                <w:widowControl/>
                <w:numPr>
                  <w:ilvl w:val="1"/>
                  <w:numId w:val="1"/>
                </w:numPr>
                <w:spacing w:before="0" w:after="0" w:line="240" w:lineRule="auto"/>
                <w:ind w:left="1170"/>
                <w:rPr>
                  <w:lang w:val="fr-CA"/>
                </w:rPr>
              </w:pPr>
              <w:r w:rsidRPr="006420E3">
                <w:rPr>
                  <w:lang w:val="fr-CA"/>
                </w:rPr>
                <w:t>Les aménager à un endroit où elles sont visibles de toutes les directions</w:t>
              </w:r>
            </w:p>
            <w:p w:rsidR="00DC2FFF" w:rsidRPr="006420E3" w:rsidRDefault="00DC2FFF" w:rsidP="00C008B2">
              <w:pPr>
                <w:pStyle w:val="ListParagraph"/>
                <w:widowControl/>
                <w:numPr>
                  <w:ilvl w:val="1"/>
                  <w:numId w:val="1"/>
                </w:numPr>
                <w:spacing w:before="0" w:after="0" w:line="240" w:lineRule="auto"/>
                <w:ind w:left="1170"/>
                <w:rPr>
                  <w:lang w:val="fr-CA"/>
                </w:rPr>
              </w:pPr>
              <w:r w:rsidRPr="006420E3">
                <w:rPr>
                  <w:lang w:val="fr-CA"/>
                </w:rPr>
                <w:t>Les aménager à un endroit achalandé.</w:t>
              </w:r>
            </w:p>
            <w:p w:rsidR="00DC2FFF" w:rsidRPr="006420E3" w:rsidRDefault="00DC2FFF" w:rsidP="00C008B2">
              <w:pPr>
                <w:pStyle w:val="ListParagraph"/>
                <w:widowControl/>
                <w:numPr>
                  <w:ilvl w:val="0"/>
                  <w:numId w:val="4"/>
                </w:numPr>
                <w:spacing w:before="0" w:after="0" w:line="240" w:lineRule="auto"/>
                <w:ind w:left="720"/>
                <w:rPr>
                  <w:lang w:val="fr-CA"/>
                </w:rPr>
              </w:pPr>
              <w:r w:rsidRPr="006420E3">
                <w:rPr>
                  <w:lang w:val="fr-CA"/>
                </w:rPr>
                <w:t>Demande actuelle et future</w:t>
              </w:r>
            </w:p>
            <w:p w:rsidR="00DC2FFF" w:rsidRPr="006420E3" w:rsidRDefault="00DC2FFF" w:rsidP="00C008B2">
              <w:pPr>
                <w:pStyle w:val="ListParagraph"/>
                <w:widowControl/>
                <w:numPr>
                  <w:ilvl w:val="0"/>
                  <w:numId w:val="4"/>
                </w:numPr>
                <w:spacing w:before="0" w:after="0" w:line="240" w:lineRule="auto"/>
                <w:ind w:left="720"/>
                <w:rPr>
                  <w:lang w:val="fr-CA"/>
                </w:rPr>
              </w:pPr>
              <w:r w:rsidRPr="006420E3">
                <w:rPr>
                  <w:lang w:val="fr-CA"/>
                </w:rPr>
                <w:t>Coûts élevés associés aux toilettes individuelles</w:t>
              </w:r>
            </w:p>
            <w:p w:rsidR="00DC2FFF" w:rsidRPr="006420E3" w:rsidRDefault="00DC2FFF" w:rsidP="00C008B2">
              <w:pPr>
                <w:pStyle w:val="ListParagraph"/>
                <w:widowControl/>
                <w:numPr>
                  <w:ilvl w:val="0"/>
                  <w:numId w:val="4"/>
                </w:numPr>
                <w:spacing w:before="0" w:after="0" w:line="240" w:lineRule="auto"/>
                <w:ind w:left="720"/>
                <w:rPr>
                  <w:u w:val="single"/>
                  <w:lang w:val="fr-CA"/>
                </w:rPr>
              </w:pPr>
              <w:r w:rsidRPr="006420E3">
                <w:rPr>
                  <w:lang w:val="fr-CA"/>
                </w:rPr>
                <w:t>Approbations nécessaires : plan d’implantation, permis de construire, etc.</w:t>
              </w:r>
            </w:p>
            <w:p w:rsidR="00DC2FFF" w:rsidRPr="009965D0" w:rsidRDefault="00DC2FFF" w:rsidP="00743C86">
              <w:pPr>
                <w:pStyle w:val="Heading5"/>
                <w:rPr>
                  <w:lang w:val="fr-CA"/>
                </w:rPr>
              </w:pPr>
              <w:r w:rsidRPr="009965D0">
                <w:rPr>
                  <w:lang w:val="fr-CA"/>
                </w:rPr>
                <w:t>Sécurité, entretien et conception</w:t>
              </w:r>
            </w:p>
            <w:p w:rsidR="009965D0" w:rsidRPr="009965D0" w:rsidRDefault="009965D0" w:rsidP="009965D0">
              <w:pPr>
                <w:pStyle w:val="ListParagraph"/>
                <w:widowControl/>
                <w:numPr>
                  <w:ilvl w:val="0"/>
                  <w:numId w:val="2"/>
                </w:numPr>
                <w:spacing w:before="0" w:after="0" w:line="240" w:lineRule="auto"/>
                <w:ind w:left="720"/>
                <w:rPr>
                  <w:lang w:val="fr-CA"/>
                </w:rPr>
              </w:pPr>
              <w:r w:rsidRPr="009965D0">
                <w:rPr>
                  <w:lang w:val="fr-CA"/>
                </w:rPr>
                <w:t>Accessibilité</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Éclairage adéquat (sécurité du secteur)</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Heures d’ouverture et verrouillage</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Horaire de nettoyage et d’entretien</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Surveillance constante</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Services de déneigement</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Enseignes</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Déchets et recyclage</w:t>
              </w:r>
            </w:p>
            <w:p w:rsidR="00DC2FFF" w:rsidRPr="009965D0" w:rsidRDefault="00DC2FFF" w:rsidP="00C008B2">
              <w:pPr>
                <w:pStyle w:val="ListParagraph"/>
                <w:widowControl/>
                <w:numPr>
                  <w:ilvl w:val="0"/>
                  <w:numId w:val="2"/>
                </w:numPr>
                <w:spacing w:before="0" w:after="0" w:line="240" w:lineRule="auto"/>
                <w:ind w:left="720"/>
                <w:rPr>
                  <w:lang w:val="fr-CA"/>
                </w:rPr>
              </w:pPr>
              <w:r w:rsidRPr="009965D0">
                <w:rPr>
                  <w:lang w:val="fr-CA"/>
                </w:rPr>
                <w:t>Matériaux durables et résistants au vandalisme</w:t>
              </w:r>
            </w:p>
            <w:p w:rsidR="009965D0" w:rsidRPr="009965D0" w:rsidRDefault="009965D0" w:rsidP="009965D0">
              <w:r w:rsidRPr="009965D0">
                <w:t xml:space="preserve">Partenariats </w:t>
              </w:r>
            </w:p>
            <w:p w:rsidR="009965D0" w:rsidRPr="009965D0" w:rsidRDefault="009965D0" w:rsidP="009965D0">
              <w:pPr>
                <w:pStyle w:val="ListParagraph"/>
                <w:numPr>
                  <w:ilvl w:val="0"/>
                  <w:numId w:val="30"/>
                </w:numPr>
                <w:spacing w:before="0" w:after="200"/>
                <w:rPr>
                  <w:lang w:val="fr-CA"/>
                </w:rPr>
              </w:pPr>
              <w:r w:rsidRPr="009965D0">
                <w:rPr>
                  <w:lang w:val="fr-CA"/>
                </w:rPr>
                <w:t>Il pourrait y avoir une possibilité de partenariat ou de revenus, comme c’est le cas dans la Ville de Toronto.</w:t>
              </w:r>
            </w:p>
            <w:p w:rsidR="006420E3" w:rsidRPr="006420E3" w:rsidRDefault="006420E3" w:rsidP="006420E3">
              <w:pPr>
                <w:pStyle w:val="Heading3"/>
                <w:rPr>
                  <w:lang w:val="fr-CA"/>
                </w:rPr>
              </w:pPr>
              <w:r w:rsidRPr="009965D0">
                <w:rPr>
                  <w:lang w:val="fr-CA"/>
                </w:rPr>
                <w:t>Conclusion</w:t>
              </w:r>
            </w:p>
            <w:p w:rsidR="006420E3" w:rsidRPr="006420E3" w:rsidRDefault="006420E3" w:rsidP="006420E3">
              <w:pPr>
                <w:keepNext/>
                <w:widowControl/>
                <w:spacing w:after="0"/>
                <w:rPr>
                  <w:b/>
                  <w:lang w:val="fr-CA"/>
                </w:rPr>
              </w:pPr>
              <w:r w:rsidRPr="006420E3">
                <w:rPr>
                  <w:lang w:val="fr-CA"/>
                </w:rPr>
                <w:t>Pour faciliter le déroulement d’un projet pilote de toilette publique individuelle, par exemple au parc Dundonald, il faut étudier attentivement l’emplacement et la conception des installations en fonction de la sécurité du public et des exigences permanentes liées à l’utilisation et à l’entretien.</w:t>
              </w:r>
            </w:p>
            <w:p w:rsidR="006420E3" w:rsidRPr="006420E3" w:rsidRDefault="006420E3" w:rsidP="006420E3">
              <w:pPr>
                <w:widowControl/>
                <w:spacing w:before="0" w:after="0" w:line="240" w:lineRule="auto"/>
                <w:rPr>
                  <w:lang w:val="fr-CA"/>
                </w:rPr>
              </w:pPr>
            </w:p>
            <w:p w:rsidR="00DC2FFF" w:rsidRPr="00400A89" w:rsidRDefault="00DC2FFF" w:rsidP="00743C86">
              <w:pPr>
                <w:pStyle w:val="Heading3"/>
              </w:pPr>
              <w:r w:rsidRPr="00400A89">
                <w:lastRenderedPageBreak/>
                <w:t>A</w:t>
              </w:r>
              <w:r>
                <w:t>nnexe A</w:t>
              </w:r>
            </w:p>
            <w:p w:rsidR="00A57DF7" w:rsidRPr="006439A7" w:rsidRDefault="00836C0C" w:rsidP="006439A7">
              <w:pPr>
                <w:widowControl/>
                <w:spacing w:before="0" w:after="440"/>
                <w:rPr>
                  <w:rFonts w:cs="Arial"/>
                  <w:b/>
                  <w:bCs/>
                  <w:szCs w:val="24"/>
                </w:rPr>
              </w:pPr>
              <w:r>
                <w:rPr>
                  <w:rFonts w:cs="Arial"/>
                  <w:b/>
                  <w:bCs/>
                  <w:szCs w:val="24"/>
                </w:rPr>
              </w:r>
              <w:r>
                <w:rPr>
                  <w:rFonts w:cs="Arial"/>
                  <w:b/>
                  <w:bCs/>
                  <w:szCs w:val="24"/>
                </w:rPr>
                <w:pict>
                  <v:group id="_x0000_s1037" editas="canvas" style="width:468pt;height:384pt;mso-position-horizontal-relative:char;mso-position-vertical-relative:line" coordsize="9360,7680">
                    <o:lock v:ext="edit" aspectratio="t"/>
                    <v:shape id="_x0000_s1036" type="#_x0000_t75" style="position:absolute;width:9360;height:7680" o:preferrelative="f">
                      <v:fill o:detectmouseclick="t"/>
                      <v:path o:extrusionok="t" o:connecttype="none"/>
                      <o:lock v:ext="edit" text="t"/>
                    </v:shape>
                    <v:shape id="_x0000_s1038" type="#_x0000_t75" style="position:absolute;width:9373;height:7693">
                      <v:imagedata r:id="rId17" o:title=""/>
                    </v:shape>
                    <w10:wrap type="none"/>
                    <w10:anchorlock/>
                  </v:group>
                </w:pict>
              </w:r>
            </w:p>
          </w:sdtContent>
        </w:sdt>
      </w:sdtContent>
    </w:sdt>
    <w:p w:rsidR="0092171A" w:rsidRPr="003F6317" w:rsidRDefault="0092171A" w:rsidP="003F6317">
      <w:pPr>
        <w:pStyle w:val="Heading2"/>
        <w:rPr>
          <w:lang w:val="fr-CA"/>
        </w:rPr>
      </w:pPr>
      <w:r w:rsidRPr="00163E39">
        <w:rPr>
          <w:lang w:val="fr-CA"/>
        </w:rPr>
        <w:t>Council</w:t>
      </w:r>
      <w:r w:rsidRPr="00BC1D20">
        <w:rPr>
          <w:lang w:val="fr-CA"/>
        </w:rPr>
        <w:t xml:space="preserve"> Inquiries</w:t>
      </w:r>
      <w:r w:rsidRPr="00163E39">
        <w:rPr>
          <w:lang w:val="fr-CA"/>
        </w:rPr>
        <w:t xml:space="preserve"> </w:t>
      </w:r>
      <w:r w:rsidR="003F6317" w:rsidRPr="00163E39">
        <w:rPr>
          <w:lang w:val="fr-CA"/>
        </w:rPr>
        <w:br/>
      </w:r>
      <w:bookmarkStart w:id="0" w:name="OLE_LINK1"/>
      <w:bookmarkStart w:id="1" w:name="OLE_LINK2"/>
      <w:r w:rsidRPr="00163E39">
        <w:rPr>
          <w:lang w:val="fr-CA"/>
        </w:rPr>
        <w:t xml:space="preserve">Demande </w:t>
      </w:r>
      <w:r w:rsidRPr="003F6317">
        <w:rPr>
          <w:lang w:val="fr-CA"/>
        </w:rPr>
        <w:t xml:space="preserve">de renseignements </w:t>
      </w:r>
      <w:bookmarkEnd w:id="0"/>
      <w:bookmarkEnd w:id="1"/>
      <w:r w:rsidRPr="003F6317">
        <w:rPr>
          <w:lang w:val="fr-CA"/>
        </w:rPr>
        <w:t>du Conseil:</w:t>
      </w:r>
    </w:p>
    <w:p w:rsidR="0092171A" w:rsidRPr="00184BAC" w:rsidRDefault="0092171A" w:rsidP="009A7B35">
      <w:pPr>
        <w:rPr>
          <w:rFonts w:cs="Arial"/>
          <w:bCs/>
          <w:szCs w:val="24"/>
        </w:rPr>
      </w:pPr>
      <w:r w:rsidRPr="00184BAC">
        <w:rPr>
          <w:rFonts w:cs="Arial"/>
          <w:iCs/>
          <w:szCs w:val="24"/>
        </w:rPr>
        <w:t>Response to be listed on the</w:t>
      </w:r>
      <w:r w:rsidR="009A3EC2" w:rsidRPr="00184BAC">
        <w:rPr>
          <w:rFonts w:cs="Arial"/>
          <w:iCs/>
          <w:szCs w:val="24"/>
        </w:rPr>
        <w:t xml:space="preserve"> </w:t>
      </w:r>
      <w:sdt>
        <w:sdtPr>
          <w:rPr>
            <w:rFonts w:cs="Arial"/>
            <w:szCs w:val="24"/>
          </w:rPr>
          <w:alias w:val="Committee2"/>
          <w:tag w:val="Committee2"/>
          <w:id w:val="93270230"/>
          <w:placeholder>
            <w:docPart w:val="27BD23C1CED54BFFB234A709EA2CB5AE"/>
          </w:placeholder>
          <w:comboBox>
            <w:listItem w:value="Choose an item."/>
            <w:listItem w:displayText="City Council" w:value="City Council"/>
            <w:listItem w:displayText="Agriculture and Rural Affairs Committee" w:value="Agriculture and Rural Affairs Committee"/>
            <w:listItem w:displayText="Community and Protective Services Committee" w:value="Community and Protective Services Committee"/>
            <w:listItem w:displayText="Environment Committee" w:value="Environment Committee"/>
            <w:listItem w:displayText="Finance and Economic Development Committee" w:value="Finance and Economic Development Committee"/>
            <w:listItem w:displayText="Planning Committee" w:value="Planning Committee"/>
            <w:listItem w:displayText="Transit Commission" w:value="Transit Commission"/>
            <w:listItem w:displayText="Transportation Committee" w:value="Transportation Committee"/>
            <w:listItem w:displayText="Audit Sub-Committee" w:value="Audit Sub-Committee"/>
            <w:listItem w:displayText="Built Heritage Sub-Committee" w:value="Built Heritage Sub-Committee"/>
            <w:listItem w:displayText="Information Technology Sub-Committee" w:value="Information Technology Sub-Committee"/>
            <w:listItem w:displayText="Debenture Committee" w:value="Debenture Committee"/>
            <w:listItem w:displayText="Governance Renewal Sub-Committee" w:value="Governance Renewal Sub-Committee"/>
            <w:listItem w:displayText="Member Services Sub-Committee" w:value="Member Services Sub-Committee"/>
          </w:comboBox>
        </w:sdtPr>
        <w:sdtEndPr>
          <w:rPr>
            <w:bCs/>
            <w:lang w:val="fr-CA"/>
          </w:rPr>
        </w:sdtEndPr>
        <w:sdtContent>
          <w:r w:rsidR="00905B9E" w:rsidRPr="00184BAC">
            <w:rPr>
              <w:rFonts w:cs="Arial"/>
              <w:szCs w:val="24"/>
              <w:lang w:val="en-US"/>
            </w:rPr>
            <w:t>Community and Protective Services Committee</w:t>
          </w:r>
        </w:sdtContent>
      </w:sdt>
      <w:r w:rsidRPr="00184BAC">
        <w:rPr>
          <w:rFonts w:cs="Arial"/>
          <w:szCs w:val="24"/>
        </w:rPr>
        <w:t xml:space="preserve"> Agenda</w:t>
      </w:r>
      <w:r w:rsidRPr="00184BAC">
        <w:rPr>
          <w:rFonts w:cs="Arial"/>
          <w:iCs/>
          <w:szCs w:val="24"/>
        </w:rPr>
        <w:t xml:space="preserve"> of </w:t>
      </w:r>
      <w:sdt>
        <w:sdtPr>
          <w:rPr>
            <w:rFonts w:cs="Arial"/>
            <w:bCs/>
            <w:szCs w:val="24"/>
            <w:lang w:val="fr-CA"/>
          </w:rPr>
          <w:id w:val="-1831892404"/>
          <w:placeholder>
            <w:docPart w:val="A93051D64399467283B4614B227654A3"/>
          </w:placeholder>
          <w:date w:fullDate="2015-05-21T00:00:00Z">
            <w:dateFormat w:val="MMMM d, yyyy"/>
            <w:lid w:val="en-CA"/>
            <w:storeMappedDataAs w:val="dateTime"/>
            <w:calendar w:val="gregorian"/>
          </w:date>
        </w:sdtPr>
        <w:sdtContent>
          <w:r w:rsidR="00184BAC" w:rsidRPr="00184BAC">
            <w:rPr>
              <w:rFonts w:cs="Arial"/>
              <w:bCs/>
              <w:szCs w:val="24"/>
            </w:rPr>
            <w:t>May 21, 2015</w:t>
          </w:r>
        </w:sdtContent>
      </w:sdt>
      <w:r w:rsidRPr="00184BAC">
        <w:rPr>
          <w:rFonts w:cs="Arial"/>
          <w:iCs/>
          <w:szCs w:val="24"/>
        </w:rPr>
        <w:t xml:space="preserve"> and the Council Agenda of </w:t>
      </w:r>
      <w:sdt>
        <w:sdtPr>
          <w:rPr>
            <w:rFonts w:cs="Arial"/>
            <w:bCs/>
            <w:szCs w:val="24"/>
            <w:lang w:val="fr-CA"/>
          </w:rPr>
          <w:id w:val="-1831892403"/>
          <w:placeholder>
            <w:docPart w:val="8B8757B5CDC3435085A8A486024C6216"/>
          </w:placeholder>
          <w:date w:fullDate="2015-05-27T00:00:00Z">
            <w:dateFormat w:val="MMMM d, yyyy"/>
            <w:lid w:val="en-CA"/>
            <w:storeMappedDataAs w:val="dateTime"/>
            <w:calendar w:val="gregorian"/>
          </w:date>
        </w:sdtPr>
        <w:sdtContent>
          <w:r w:rsidR="00184BAC" w:rsidRPr="00184BAC">
            <w:rPr>
              <w:rFonts w:cs="Arial"/>
              <w:bCs/>
              <w:szCs w:val="24"/>
            </w:rPr>
            <w:t>May 27, 2015</w:t>
          </w:r>
        </w:sdtContent>
      </w:sdt>
    </w:p>
    <w:p w:rsidR="0092171A" w:rsidRPr="00184BAC" w:rsidRDefault="0092171A" w:rsidP="003F6317">
      <w:pPr>
        <w:rPr>
          <w:rFonts w:cs="Arial"/>
          <w:iCs/>
          <w:szCs w:val="24"/>
          <w:lang w:val="fr-CA"/>
        </w:rPr>
      </w:pPr>
      <w:r w:rsidRPr="00184BAC">
        <w:rPr>
          <w:rFonts w:cs="Arial"/>
          <w:iCs/>
          <w:szCs w:val="24"/>
          <w:lang w:val="fr-CA"/>
        </w:rPr>
        <w:t xml:space="preserve">La réponse devrait être inscrite à l’ordre du jour de la réunion du </w:t>
      </w:r>
      <w:r w:rsidR="00A24AD6" w:rsidRPr="00184BAC">
        <w:rPr>
          <w:rFonts w:cs="Arial"/>
          <w:iCs/>
          <w:szCs w:val="24"/>
          <w:lang w:val="fr-CA"/>
        </w:rPr>
        <w:t xml:space="preserve">Comité des services communautaires et de protection </w:t>
      </w:r>
      <w:r w:rsidRPr="00184BAC">
        <w:rPr>
          <w:rFonts w:cs="Arial"/>
          <w:iCs/>
          <w:szCs w:val="24"/>
          <w:lang w:val="fr-CA"/>
        </w:rPr>
        <w:t xml:space="preserve">prévue le </w:t>
      </w:r>
      <w:sdt>
        <w:sdtPr>
          <w:rPr>
            <w:rFonts w:cs="Arial"/>
            <w:bCs/>
            <w:szCs w:val="24"/>
            <w:lang w:val="fr-CA"/>
          </w:rPr>
          <w:id w:val="-1831892400"/>
          <w:placeholder>
            <w:docPart w:val="D06110224C0D4BF8A8FCBF6F8902029C"/>
          </w:placeholder>
          <w:date w:fullDate="2015-05-21T00:00:00Z">
            <w:dateFormat w:val="d MMMM yyyy"/>
            <w:lid w:val="fr-CA"/>
            <w:storeMappedDataAs w:val="dateTime"/>
            <w:calendar w:val="gregorian"/>
          </w:date>
        </w:sdtPr>
        <w:sdtContent>
          <w:r w:rsidR="00184BAC" w:rsidRPr="00184BAC">
            <w:rPr>
              <w:rFonts w:cs="Arial"/>
              <w:bCs/>
              <w:szCs w:val="24"/>
              <w:lang w:val="fr-CA"/>
            </w:rPr>
            <w:t>21 mai 2015</w:t>
          </w:r>
        </w:sdtContent>
      </w:sdt>
      <w:r w:rsidRPr="00184BAC">
        <w:rPr>
          <w:rFonts w:cs="Arial"/>
          <w:iCs/>
          <w:szCs w:val="24"/>
          <w:lang w:val="fr-CA"/>
        </w:rPr>
        <w:t xml:space="preserve"> et à l’ordre du jour de la réunion du Conseil prévue le </w:t>
      </w:r>
      <w:sdt>
        <w:sdtPr>
          <w:rPr>
            <w:rFonts w:cs="Arial"/>
            <w:bCs/>
            <w:szCs w:val="24"/>
            <w:lang w:val="fr-CA"/>
          </w:rPr>
          <w:id w:val="-1831892399"/>
          <w:placeholder>
            <w:docPart w:val="161CD9EED2404AF78E6E33DA4FADEBD3"/>
          </w:placeholder>
          <w:date w:fullDate="2015-05-27T00:00:00Z">
            <w:dateFormat w:val="d MMMM yyyy"/>
            <w:lid w:val="fr-CA"/>
            <w:storeMappedDataAs w:val="dateTime"/>
            <w:calendar w:val="gregorian"/>
          </w:date>
        </w:sdtPr>
        <w:sdtContent>
          <w:r w:rsidR="00184BAC" w:rsidRPr="00184BAC">
            <w:rPr>
              <w:rFonts w:cs="Arial"/>
              <w:bCs/>
              <w:szCs w:val="24"/>
              <w:lang w:val="fr-CA"/>
            </w:rPr>
            <w:t>27 mai 2015</w:t>
          </w:r>
        </w:sdtContent>
      </w:sdt>
      <w:r w:rsidRPr="00184BAC">
        <w:rPr>
          <w:rFonts w:cs="Arial"/>
          <w:iCs/>
          <w:szCs w:val="24"/>
          <w:lang w:val="fr-CA"/>
        </w:rPr>
        <w:t>.</w:t>
      </w:r>
    </w:p>
    <w:sectPr w:rsidR="0092171A" w:rsidRPr="00184BAC" w:rsidSect="0092171A">
      <w:footnotePr>
        <w:numRestart w:val="eachSect"/>
      </w:footnotePr>
      <w:endnotePr>
        <w:numFmt w:val="decimal"/>
      </w:endnotePr>
      <w:type w:val="continuous"/>
      <w:pgSz w:w="12240" w:h="15840"/>
      <w:pgMar w:top="720" w:right="1440" w:bottom="1440" w:left="144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024" w:rsidRDefault="00026024" w:rsidP="008558E3">
      <w:pPr>
        <w:spacing w:after="0" w:line="240" w:lineRule="auto"/>
      </w:pPr>
      <w:r>
        <w:separator/>
      </w:r>
    </w:p>
  </w:endnote>
  <w:endnote w:type="continuationSeparator" w:id="0">
    <w:p w:rsidR="00026024" w:rsidRDefault="00026024" w:rsidP="00855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5648"/>
      <w:docPartObj>
        <w:docPartGallery w:val="Page Numbers (Bottom of Page)"/>
        <w:docPartUnique/>
      </w:docPartObj>
    </w:sdtPr>
    <w:sdtContent>
      <w:p w:rsidR="00B42A4D" w:rsidRDefault="00836C0C">
        <w:pPr>
          <w:pStyle w:val="Footer"/>
          <w:jc w:val="center"/>
        </w:pPr>
        <w:fldSimple w:instr=" PAGE   \* MERGEFORMAT ">
          <w:r w:rsidR="00705D62">
            <w:rPr>
              <w:noProof/>
            </w:rPr>
            <w:t>12</w:t>
          </w:r>
        </w:fldSimple>
      </w:p>
    </w:sdtContent>
  </w:sdt>
  <w:p w:rsidR="00B42A4D" w:rsidRDefault="00B42A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5637"/>
      <w:docPartObj>
        <w:docPartGallery w:val="Page Numbers (Bottom of Page)"/>
        <w:docPartUnique/>
      </w:docPartObj>
    </w:sdtPr>
    <w:sdtContent>
      <w:p w:rsidR="00B42A4D" w:rsidRDefault="00836C0C">
        <w:pPr>
          <w:pStyle w:val="Footer"/>
          <w:jc w:val="center"/>
        </w:pPr>
        <w:fldSimple w:instr=" PAGE   \* MERGEFORMAT ">
          <w:r w:rsidR="00705D62">
            <w:rPr>
              <w:noProof/>
            </w:rPr>
            <w:t>1</w:t>
          </w:r>
        </w:fldSimple>
      </w:p>
    </w:sdtContent>
  </w:sdt>
  <w:p w:rsidR="00B42A4D" w:rsidRDefault="00B42A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024" w:rsidRDefault="00026024" w:rsidP="008558E3">
      <w:pPr>
        <w:spacing w:after="0" w:line="240" w:lineRule="auto"/>
      </w:pPr>
      <w:r>
        <w:separator/>
      </w:r>
    </w:p>
  </w:footnote>
  <w:footnote w:type="continuationSeparator" w:id="0">
    <w:p w:rsidR="00026024" w:rsidRDefault="00026024" w:rsidP="008558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4D" w:rsidRPr="003B3012" w:rsidRDefault="00B42A4D" w:rsidP="00BA4A51">
    <w:pPr>
      <w:pStyle w:val="Header"/>
    </w:pPr>
    <w:r w:rsidRPr="003B3012">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6296C8"/>
    <w:lvl w:ilvl="0">
      <w:start w:val="1"/>
      <w:numFmt w:val="decimal"/>
      <w:lvlText w:val="%1."/>
      <w:lvlJc w:val="left"/>
      <w:pPr>
        <w:tabs>
          <w:tab w:val="num" w:pos="1800"/>
        </w:tabs>
        <w:ind w:left="1800" w:hanging="360"/>
      </w:pPr>
    </w:lvl>
  </w:abstractNum>
  <w:abstractNum w:abstractNumId="1">
    <w:nsid w:val="FFFFFF7D"/>
    <w:multiLevelType w:val="singleLevel"/>
    <w:tmpl w:val="B538DCEC"/>
    <w:lvl w:ilvl="0">
      <w:start w:val="1"/>
      <w:numFmt w:val="decimal"/>
      <w:lvlText w:val="%1."/>
      <w:lvlJc w:val="left"/>
      <w:pPr>
        <w:tabs>
          <w:tab w:val="num" w:pos="1440"/>
        </w:tabs>
        <w:ind w:left="1440" w:hanging="360"/>
      </w:pPr>
    </w:lvl>
  </w:abstractNum>
  <w:abstractNum w:abstractNumId="2">
    <w:nsid w:val="FFFFFF7E"/>
    <w:multiLevelType w:val="singleLevel"/>
    <w:tmpl w:val="5CD0F78C"/>
    <w:lvl w:ilvl="0">
      <w:start w:val="1"/>
      <w:numFmt w:val="decimal"/>
      <w:lvlText w:val="%1."/>
      <w:lvlJc w:val="left"/>
      <w:pPr>
        <w:tabs>
          <w:tab w:val="num" w:pos="1080"/>
        </w:tabs>
        <w:ind w:left="1080" w:hanging="360"/>
      </w:pPr>
    </w:lvl>
  </w:abstractNum>
  <w:abstractNum w:abstractNumId="3">
    <w:nsid w:val="FFFFFF7F"/>
    <w:multiLevelType w:val="singleLevel"/>
    <w:tmpl w:val="1C122C90"/>
    <w:lvl w:ilvl="0">
      <w:start w:val="1"/>
      <w:numFmt w:val="decimal"/>
      <w:lvlText w:val="%1."/>
      <w:lvlJc w:val="left"/>
      <w:pPr>
        <w:tabs>
          <w:tab w:val="num" w:pos="720"/>
        </w:tabs>
        <w:ind w:left="720" w:hanging="360"/>
      </w:pPr>
    </w:lvl>
  </w:abstractNum>
  <w:abstractNum w:abstractNumId="4">
    <w:nsid w:val="FFFFFF80"/>
    <w:multiLevelType w:val="singleLevel"/>
    <w:tmpl w:val="73F876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5CA2D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EFE845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7DA53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28E91B8"/>
    <w:lvl w:ilvl="0">
      <w:start w:val="1"/>
      <w:numFmt w:val="decimal"/>
      <w:lvlText w:val="%1."/>
      <w:lvlJc w:val="left"/>
      <w:pPr>
        <w:tabs>
          <w:tab w:val="num" w:pos="360"/>
        </w:tabs>
        <w:ind w:left="360" w:hanging="360"/>
      </w:pPr>
    </w:lvl>
  </w:abstractNum>
  <w:abstractNum w:abstractNumId="9">
    <w:nsid w:val="FFFFFF89"/>
    <w:multiLevelType w:val="singleLevel"/>
    <w:tmpl w:val="7E8E9648"/>
    <w:lvl w:ilvl="0">
      <w:start w:val="1"/>
      <w:numFmt w:val="bullet"/>
      <w:lvlText w:val=""/>
      <w:lvlJc w:val="left"/>
      <w:pPr>
        <w:tabs>
          <w:tab w:val="num" w:pos="360"/>
        </w:tabs>
        <w:ind w:left="360" w:hanging="360"/>
      </w:pPr>
      <w:rPr>
        <w:rFonts w:ascii="Symbol" w:hAnsi="Symbol" w:hint="default"/>
      </w:rPr>
    </w:lvl>
  </w:abstractNum>
  <w:abstractNum w:abstractNumId="10">
    <w:nsid w:val="0B1D0EE7"/>
    <w:multiLevelType w:val="hybridMultilevel"/>
    <w:tmpl w:val="1842DF4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nsid w:val="1103412E"/>
    <w:multiLevelType w:val="hybridMultilevel"/>
    <w:tmpl w:val="EA404674"/>
    <w:lvl w:ilvl="0" w:tplc="1009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41A4C86"/>
    <w:multiLevelType w:val="hybridMultilevel"/>
    <w:tmpl w:val="F47820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504621E"/>
    <w:multiLevelType w:val="hybridMultilevel"/>
    <w:tmpl w:val="FFB44B12"/>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nsid w:val="2E930958"/>
    <w:multiLevelType w:val="hybridMultilevel"/>
    <w:tmpl w:val="9BF231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36C7A1C"/>
    <w:multiLevelType w:val="hybridMultilevel"/>
    <w:tmpl w:val="C5585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5367DBC"/>
    <w:multiLevelType w:val="hybridMultilevel"/>
    <w:tmpl w:val="5EA8CE1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7">
    <w:nsid w:val="4F123718"/>
    <w:multiLevelType w:val="hybridMultilevel"/>
    <w:tmpl w:val="B76882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4F8D0C67"/>
    <w:multiLevelType w:val="hybridMultilevel"/>
    <w:tmpl w:val="D60A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933785"/>
    <w:multiLevelType w:val="hybridMultilevel"/>
    <w:tmpl w:val="9A8A2C9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5C9A4C76"/>
    <w:multiLevelType w:val="hybridMultilevel"/>
    <w:tmpl w:val="34EA7F2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605A22E4"/>
    <w:multiLevelType w:val="hybridMultilevel"/>
    <w:tmpl w:val="7FBA800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8001907"/>
    <w:multiLevelType w:val="hybridMultilevel"/>
    <w:tmpl w:val="D21C0D1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nsid w:val="686F34EA"/>
    <w:multiLevelType w:val="hybridMultilevel"/>
    <w:tmpl w:val="B75A735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4">
    <w:nsid w:val="700A7BF4"/>
    <w:multiLevelType w:val="hybridMultilevel"/>
    <w:tmpl w:val="0EBCC94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5">
    <w:nsid w:val="71CF7248"/>
    <w:multiLevelType w:val="hybridMultilevel"/>
    <w:tmpl w:val="6E7CFCA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3DC17D4"/>
    <w:multiLevelType w:val="hybridMultilevel"/>
    <w:tmpl w:val="B7F8416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7">
    <w:nsid w:val="7ABA71A5"/>
    <w:multiLevelType w:val="hybridMultilevel"/>
    <w:tmpl w:val="4B740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BAA011F"/>
    <w:multiLevelType w:val="hybridMultilevel"/>
    <w:tmpl w:val="8490EC9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nsid w:val="7BDE5547"/>
    <w:multiLevelType w:val="hybridMultilevel"/>
    <w:tmpl w:val="7FBA800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9"/>
  </w:num>
  <w:num w:numId="3">
    <w:abstractNumId w:val="17"/>
  </w:num>
  <w:num w:numId="4">
    <w:abstractNumId w:val="28"/>
  </w:num>
  <w:num w:numId="5">
    <w:abstractNumId w:val="27"/>
  </w:num>
  <w:num w:numId="6">
    <w:abstractNumId w:val="22"/>
  </w:num>
  <w:num w:numId="7">
    <w:abstractNumId w:val="21"/>
  </w:num>
  <w:num w:numId="8">
    <w:abstractNumId w:val="20"/>
  </w:num>
  <w:num w:numId="9">
    <w:abstractNumId w:val="10"/>
  </w:num>
  <w:num w:numId="10">
    <w:abstractNumId w:val="23"/>
  </w:num>
  <w:num w:numId="11">
    <w:abstractNumId w:val="26"/>
  </w:num>
  <w:num w:numId="12">
    <w:abstractNumId w:val="24"/>
  </w:num>
  <w:num w:numId="13">
    <w:abstractNumId w:val="15"/>
  </w:num>
  <w:num w:numId="14">
    <w:abstractNumId w:val="29"/>
  </w:num>
  <w:num w:numId="15">
    <w:abstractNumId w:val="25"/>
  </w:num>
  <w:num w:numId="16">
    <w:abstractNumId w:val="16"/>
  </w:num>
  <w:num w:numId="17">
    <w:abstractNumId w:val="18"/>
  </w:num>
  <w:num w:numId="18">
    <w:abstractNumId w:val="14"/>
  </w:num>
  <w:num w:numId="19">
    <w:abstractNumId w:val="11"/>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024"/>
  <w:defaultTabStop w:val="720"/>
  <w:characterSpacingControl w:val="doNotCompress"/>
  <w:hdrShapeDefaults>
    <o:shapedefaults v:ext="edit" spidmax="5122"/>
  </w:hdrShapeDefaults>
  <w:footnotePr>
    <w:numRestart w:val="eachSect"/>
    <w:footnote w:id="-1"/>
    <w:footnote w:id="0"/>
  </w:footnotePr>
  <w:endnotePr>
    <w:numFmt w:val="decimal"/>
    <w:endnote w:id="-1"/>
    <w:endnote w:id="0"/>
  </w:endnotePr>
  <w:compat/>
  <w:rsids>
    <w:rsidRoot w:val="0092171A"/>
    <w:rsid w:val="000026E7"/>
    <w:rsid w:val="000071BD"/>
    <w:rsid w:val="00026024"/>
    <w:rsid w:val="000334B1"/>
    <w:rsid w:val="0006766A"/>
    <w:rsid w:val="000C19E4"/>
    <w:rsid w:val="000F7B5B"/>
    <w:rsid w:val="001142E4"/>
    <w:rsid w:val="00121D35"/>
    <w:rsid w:val="001253B2"/>
    <w:rsid w:val="00126A66"/>
    <w:rsid w:val="00133AB5"/>
    <w:rsid w:val="00136CA9"/>
    <w:rsid w:val="00141FF2"/>
    <w:rsid w:val="00144353"/>
    <w:rsid w:val="00163E39"/>
    <w:rsid w:val="00172D47"/>
    <w:rsid w:val="00184BAC"/>
    <w:rsid w:val="00184D7A"/>
    <w:rsid w:val="00186779"/>
    <w:rsid w:val="00197BBC"/>
    <w:rsid w:val="001C564E"/>
    <w:rsid w:val="001D544D"/>
    <w:rsid w:val="001D5548"/>
    <w:rsid w:val="001E4E63"/>
    <w:rsid w:val="00202BE7"/>
    <w:rsid w:val="0020785F"/>
    <w:rsid w:val="00240A62"/>
    <w:rsid w:val="00282303"/>
    <w:rsid w:val="002903C2"/>
    <w:rsid w:val="0029410C"/>
    <w:rsid w:val="00297999"/>
    <w:rsid w:val="002A7F54"/>
    <w:rsid w:val="002D4341"/>
    <w:rsid w:val="002E415E"/>
    <w:rsid w:val="00321B72"/>
    <w:rsid w:val="00326562"/>
    <w:rsid w:val="003468FE"/>
    <w:rsid w:val="00381F30"/>
    <w:rsid w:val="003842F0"/>
    <w:rsid w:val="003E1638"/>
    <w:rsid w:val="003F3ACD"/>
    <w:rsid w:val="003F6317"/>
    <w:rsid w:val="003F75B1"/>
    <w:rsid w:val="00400A89"/>
    <w:rsid w:val="00412BE6"/>
    <w:rsid w:val="00424F80"/>
    <w:rsid w:val="00464CAD"/>
    <w:rsid w:val="00466AF0"/>
    <w:rsid w:val="0047016F"/>
    <w:rsid w:val="00490A38"/>
    <w:rsid w:val="004A4E69"/>
    <w:rsid w:val="004B0568"/>
    <w:rsid w:val="004B5952"/>
    <w:rsid w:val="004E69C8"/>
    <w:rsid w:val="005024B8"/>
    <w:rsid w:val="00516A7F"/>
    <w:rsid w:val="00541A58"/>
    <w:rsid w:val="0056127F"/>
    <w:rsid w:val="00596806"/>
    <w:rsid w:val="005B2D66"/>
    <w:rsid w:val="005D2C83"/>
    <w:rsid w:val="005E625B"/>
    <w:rsid w:val="00625651"/>
    <w:rsid w:val="00625725"/>
    <w:rsid w:val="00637DD2"/>
    <w:rsid w:val="006420E3"/>
    <w:rsid w:val="006439A7"/>
    <w:rsid w:val="00670264"/>
    <w:rsid w:val="006713BD"/>
    <w:rsid w:val="00675DE4"/>
    <w:rsid w:val="00693A12"/>
    <w:rsid w:val="006A3E84"/>
    <w:rsid w:val="006A7E72"/>
    <w:rsid w:val="006B0949"/>
    <w:rsid w:val="006C56C6"/>
    <w:rsid w:val="006C747C"/>
    <w:rsid w:val="00705D62"/>
    <w:rsid w:val="00743C86"/>
    <w:rsid w:val="007502F9"/>
    <w:rsid w:val="007574AB"/>
    <w:rsid w:val="00757B06"/>
    <w:rsid w:val="00784B5E"/>
    <w:rsid w:val="00785C64"/>
    <w:rsid w:val="007C5724"/>
    <w:rsid w:val="007D1E3E"/>
    <w:rsid w:val="007E7B94"/>
    <w:rsid w:val="007F5EC8"/>
    <w:rsid w:val="00836C0C"/>
    <w:rsid w:val="008402E5"/>
    <w:rsid w:val="008527D9"/>
    <w:rsid w:val="008558E3"/>
    <w:rsid w:val="008629E4"/>
    <w:rsid w:val="00872E3C"/>
    <w:rsid w:val="00881888"/>
    <w:rsid w:val="008B4E5B"/>
    <w:rsid w:val="008E61F5"/>
    <w:rsid w:val="00905B9E"/>
    <w:rsid w:val="00913FA5"/>
    <w:rsid w:val="009152AE"/>
    <w:rsid w:val="0091715F"/>
    <w:rsid w:val="0092171A"/>
    <w:rsid w:val="00955029"/>
    <w:rsid w:val="009965D0"/>
    <w:rsid w:val="009A3B53"/>
    <w:rsid w:val="009A3EC2"/>
    <w:rsid w:val="009A661D"/>
    <w:rsid w:val="009A7B35"/>
    <w:rsid w:val="009B2D51"/>
    <w:rsid w:val="009F321E"/>
    <w:rsid w:val="00A14BFD"/>
    <w:rsid w:val="00A15DB8"/>
    <w:rsid w:val="00A23136"/>
    <w:rsid w:val="00A24AD6"/>
    <w:rsid w:val="00A41A2D"/>
    <w:rsid w:val="00A57DF7"/>
    <w:rsid w:val="00A93346"/>
    <w:rsid w:val="00AB7856"/>
    <w:rsid w:val="00AD2308"/>
    <w:rsid w:val="00AD231E"/>
    <w:rsid w:val="00AE02C6"/>
    <w:rsid w:val="00B03097"/>
    <w:rsid w:val="00B0340C"/>
    <w:rsid w:val="00B20C8C"/>
    <w:rsid w:val="00B24439"/>
    <w:rsid w:val="00B42A4D"/>
    <w:rsid w:val="00B5625C"/>
    <w:rsid w:val="00B57461"/>
    <w:rsid w:val="00B61C00"/>
    <w:rsid w:val="00B83482"/>
    <w:rsid w:val="00B83C74"/>
    <w:rsid w:val="00B87816"/>
    <w:rsid w:val="00B87F02"/>
    <w:rsid w:val="00BA4A51"/>
    <w:rsid w:val="00BB3B31"/>
    <w:rsid w:val="00BC008B"/>
    <w:rsid w:val="00BC1D20"/>
    <w:rsid w:val="00BC5D3E"/>
    <w:rsid w:val="00BD67EA"/>
    <w:rsid w:val="00C008B2"/>
    <w:rsid w:val="00C06D03"/>
    <w:rsid w:val="00C11755"/>
    <w:rsid w:val="00C12228"/>
    <w:rsid w:val="00C14EDD"/>
    <w:rsid w:val="00C52198"/>
    <w:rsid w:val="00C524E7"/>
    <w:rsid w:val="00C52DA2"/>
    <w:rsid w:val="00C72FC0"/>
    <w:rsid w:val="00CF3370"/>
    <w:rsid w:val="00CF4D0F"/>
    <w:rsid w:val="00D15841"/>
    <w:rsid w:val="00D2111D"/>
    <w:rsid w:val="00D2533B"/>
    <w:rsid w:val="00D331E7"/>
    <w:rsid w:val="00D4481B"/>
    <w:rsid w:val="00D55F50"/>
    <w:rsid w:val="00D75DF2"/>
    <w:rsid w:val="00D83E2E"/>
    <w:rsid w:val="00D84E52"/>
    <w:rsid w:val="00DA06EA"/>
    <w:rsid w:val="00DA2A66"/>
    <w:rsid w:val="00DC2FFF"/>
    <w:rsid w:val="00DD52A2"/>
    <w:rsid w:val="00DE10E0"/>
    <w:rsid w:val="00E04DD0"/>
    <w:rsid w:val="00E401E3"/>
    <w:rsid w:val="00E6256A"/>
    <w:rsid w:val="00E77C9E"/>
    <w:rsid w:val="00E90F9B"/>
    <w:rsid w:val="00E93775"/>
    <w:rsid w:val="00EB4EBE"/>
    <w:rsid w:val="00ED3D35"/>
    <w:rsid w:val="00F21788"/>
    <w:rsid w:val="00F4245C"/>
    <w:rsid w:val="00F56791"/>
    <w:rsid w:val="00F64644"/>
    <w:rsid w:val="00F76278"/>
    <w:rsid w:val="00FA5B20"/>
    <w:rsid w:val="00FE485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C86"/>
    <w:pPr>
      <w:widowControl w:val="0"/>
      <w:autoSpaceDE w:val="0"/>
      <w:autoSpaceDN w:val="0"/>
      <w:adjustRightInd w:val="0"/>
      <w:spacing w:before="120" w:after="120" w:line="300" w:lineRule="auto"/>
    </w:pPr>
    <w:rPr>
      <w:rFonts w:ascii="Arial" w:eastAsia="Times New Roman" w:hAnsi="Arial" w:cs="Times New Roman"/>
      <w:sz w:val="24"/>
      <w:szCs w:val="20"/>
      <w:lang w:val="en-CA"/>
    </w:rPr>
  </w:style>
  <w:style w:type="paragraph" w:styleId="Heading1">
    <w:name w:val="heading 1"/>
    <w:basedOn w:val="Normal"/>
    <w:next w:val="Normal"/>
    <w:link w:val="Heading1Char"/>
    <w:uiPriority w:val="9"/>
    <w:qFormat/>
    <w:rsid w:val="0006766A"/>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6766A"/>
    <w:pPr>
      <w:keepNext/>
      <w:keepLines/>
      <w:widowControl/>
      <w:autoSpaceDE/>
      <w:autoSpaceDN/>
      <w:adjustRightInd/>
      <w:spacing w:before="200"/>
      <w:outlineLvl w:val="1"/>
    </w:pPr>
    <w:rPr>
      <w:rFonts w:eastAsiaTheme="majorEastAsia" w:cstheme="majorBidi"/>
      <w:b/>
      <w:bCs/>
      <w:szCs w:val="26"/>
      <w:lang w:val="en-US"/>
    </w:rPr>
  </w:style>
  <w:style w:type="paragraph" w:styleId="Heading3">
    <w:name w:val="heading 3"/>
    <w:basedOn w:val="Normal"/>
    <w:next w:val="Normal"/>
    <w:link w:val="Heading3Char"/>
    <w:uiPriority w:val="9"/>
    <w:unhideWhenUsed/>
    <w:qFormat/>
    <w:rsid w:val="006A7E72"/>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6A7E72"/>
    <w:pPr>
      <w:keepNext/>
      <w:keepLines/>
      <w:spacing w:before="200" w:after="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6A7E72"/>
    <w:pPr>
      <w:keepNext/>
      <w:keepLines/>
      <w:spacing w:before="20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French">
    <w:name w:val="Heading 2 - French"/>
    <w:basedOn w:val="Heading2"/>
    <w:next w:val="Normal"/>
    <w:autoRedefine/>
    <w:qFormat/>
    <w:rsid w:val="00172D47"/>
    <w:pPr>
      <w:keepLines w:val="0"/>
      <w:spacing w:before="0"/>
    </w:pPr>
    <w:rPr>
      <w:rFonts w:cs="Arial"/>
      <w:b w:val="0"/>
      <w:iCs/>
      <w:szCs w:val="28"/>
      <w:lang w:val="fr-CA"/>
    </w:rPr>
  </w:style>
  <w:style w:type="character" w:customStyle="1" w:styleId="Heading2Char">
    <w:name w:val="Heading 2 Char"/>
    <w:basedOn w:val="DefaultParagraphFont"/>
    <w:link w:val="Heading2"/>
    <w:uiPriority w:val="9"/>
    <w:rsid w:val="0006766A"/>
    <w:rPr>
      <w:rFonts w:ascii="Arial" w:eastAsiaTheme="majorEastAsia" w:hAnsi="Arial" w:cstheme="majorBidi"/>
      <w:b/>
      <w:bCs/>
      <w:sz w:val="24"/>
      <w:szCs w:val="26"/>
    </w:rPr>
  </w:style>
  <w:style w:type="paragraph" w:styleId="BodyText">
    <w:name w:val="Body Text"/>
    <w:aliases w:val="bt,BT,o, bt,body text,Body Txt,LEFT,Body TextDJF, (T),(T),Body Tx,body text1,body text2,bt1,body text3,bt2,body text4,bt3,body text5,bt4,body text6,bt5,body text7,bt6,body text8,bt7,body text11,body text21,bt11,body text31,bt21"/>
    <w:basedOn w:val="Normal"/>
    <w:link w:val="BodyTextChar"/>
    <w:semiHidden/>
    <w:rsid w:val="0092171A"/>
    <w:pPr>
      <w:jc w:val="both"/>
    </w:pPr>
    <w:rPr>
      <w:rFonts w:ascii="Times New Roman" w:hAnsi="Times New Roman"/>
      <w:szCs w:val="24"/>
      <w:u w:val="single"/>
      <w:lang w:val="en-GB"/>
    </w:rPr>
  </w:style>
  <w:style w:type="character" w:customStyle="1" w:styleId="BodyTextChar">
    <w:name w:val="Body Text Char"/>
    <w:aliases w:val="bt Char,BT Char,o Char, bt Char,body text Char,Body Txt Char,LEFT Char,Body TextDJF Char, (T) Char,(T) Char,Body Tx Char,body text1 Char,body text2 Char,bt1 Char,body text3 Char,bt2 Char,body text4 Char,bt3 Char,body text5 Char,bt4 Char"/>
    <w:basedOn w:val="DefaultParagraphFont"/>
    <w:link w:val="BodyText"/>
    <w:semiHidden/>
    <w:rsid w:val="0092171A"/>
    <w:rPr>
      <w:rFonts w:ascii="Times New Roman" w:eastAsia="Times New Roman" w:hAnsi="Times New Roman" w:cs="Times New Roman"/>
      <w:sz w:val="24"/>
      <w:szCs w:val="24"/>
      <w:u w:val="single"/>
      <w:lang w:val="en-GB"/>
    </w:rPr>
  </w:style>
  <w:style w:type="paragraph" w:styleId="Header">
    <w:name w:val="header"/>
    <w:aliases w:val="Sub-head"/>
    <w:basedOn w:val="Normal"/>
    <w:link w:val="HeaderChar"/>
    <w:uiPriority w:val="99"/>
    <w:rsid w:val="0092171A"/>
    <w:pPr>
      <w:tabs>
        <w:tab w:val="center" w:pos="4320"/>
        <w:tab w:val="right" w:pos="8640"/>
      </w:tabs>
      <w:overflowPunct w:val="0"/>
      <w:textAlignment w:val="baseline"/>
    </w:pPr>
    <w:rPr>
      <w:rFonts w:ascii="Times New Roman" w:hAnsi="Times New Roman"/>
      <w:lang w:val="en-US"/>
    </w:rPr>
  </w:style>
  <w:style w:type="character" w:customStyle="1" w:styleId="HeaderChar">
    <w:name w:val="Header Char"/>
    <w:aliases w:val="Sub-head Char"/>
    <w:basedOn w:val="DefaultParagraphFont"/>
    <w:link w:val="Header"/>
    <w:uiPriority w:val="99"/>
    <w:rsid w:val="0092171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92171A"/>
    <w:rPr>
      <w:color w:val="808080"/>
    </w:rPr>
  </w:style>
  <w:style w:type="paragraph" w:styleId="BalloonText">
    <w:name w:val="Balloon Text"/>
    <w:basedOn w:val="Normal"/>
    <w:link w:val="BalloonTextChar"/>
    <w:uiPriority w:val="99"/>
    <w:semiHidden/>
    <w:unhideWhenUsed/>
    <w:rsid w:val="0092171A"/>
    <w:rPr>
      <w:rFonts w:ascii="Tahoma" w:hAnsi="Tahoma" w:cs="Tahoma"/>
      <w:sz w:val="16"/>
      <w:szCs w:val="16"/>
    </w:rPr>
  </w:style>
  <w:style w:type="character" w:customStyle="1" w:styleId="BalloonTextChar">
    <w:name w:val="Balloon Text Char"/>
    <w:basedOn w:val="DefaultParagraphFont"/>
    <w:link w:val="BalloonText"/>
    <w:uiPriority w:val="99"/>
    <w:semiHidden/>
    <w:rsid w:val="0092171A"/>
    <w:rPr>
      <w:rFonts w:ascii="Tahoma" w:eastAsia="Times New Roman" w:hAnsi="Tahoma" w:cs="Tahoma"/>
      <w:sz w:val="16"/>
      <w:szCs w:val="16"/>
      <w:lang w:val="en-CA"/>
    </w:rPr>
  </w:style>
  <w:style w:type="paragraph" w:styleId="Title">
    <w:name w:val="Title"/>
    <w:basedOn w:val="Normal"/>
    <w:next w:val="Normal"/>
    <w:link w:val="TitleChar"/>
    <w:uiPriority w:val="10"/>
    <w:qFormat/>
    <w:rsid w:val="0092171A"/>
    <w:pPr>
      <w:contextualSpacing/>
      <w:jc w:val="center"/>
    </w:pPr>
    <w:rPr>
      <w:rFonts w:eastAsiaTheme="majorEastAsia" w:cstheme="majorBidi"/>
      <w:b/>
      <w:spacing w:val="5"/>
      <w:kern w:val="28"/>
      <w:szCs w:val="52"/>
    </w:rPr>
  </w:style>
  <w:style w:type="character" w:customStyle="1" w:styleId="TitleChar">
    <w:name w:val="Title Char"/>
    <w:basedOn w:val="DefaultParagraphFont"/>
    <w:link w:val="Title"/>
    <w:uiPriority w:val="10"/>
    <w:rsid w:val="0092171A"/>
    <w:rPr>
      <w:rFonts w:ascii="Arial" w:eastAsiaTheme="majorEastAsia" w:hAnsi="Arial" w:cstheme="majorBidi"/>
      <w:b/>
      <w:spacing w:val="5"/>
      <w:kern w:val="28"/>
      <w:sz w:val="24"/>
      <w:szCs w:val="52"/>
      <w:lang w:val="en-CA"/>
    </w:rPr>
  </w:style>
  <w:style w:type="character" w:customStyle="1" w:styleId="Heading1Char">
    <w:name w:val="Heading 1 Char"/>
    <w:basedOn w:val="DefaultParagraphFont"/>
    <w:link w:val="Heading1"/>
    <w:uiPriority w:val="9"/>
    <w:rsid w:val="0006766A"/>
    <w:rPr>
      <w:rFonts w:ascii="Arial" w:eastAsiaTheme="majorEastAsia" w:hAnsi="Arial" w:cstheme="majorBidi"/>
      <w:b/>
      <w:bCs/>
      <w:sz w:val="24"/>
      <w:szCs w:val="28"/>
      <w:lang w:val="en-CA"/>
    </w:rPr>
  </w:style>
  <w:style w:type="paragraph" w:customStyle="1" w:styleId="Heading2French">
    <w:name w:val="Heading 2 French"/>
    <w:basedOn w:val="Heading1"/>
    <w:next w:val="Normal"/>
    <w:link w:val="Heading2FrenchChar"/>
    <w:qFormat/>
    <w:rsid w:val="009A7B35"/>
    <w:rPr>
      <w:rFonts w:cs="Arial"/>
      <w:bCs w:val="0"/>
      <w:lang w:val="fr-CA"/>
    </w:rPr>
  </w:style>
  <w:style w:type="character" w:customStyle="1" w:styleId="Heading2FrenchChar">
    <w:name w:val="Heading 2 French Char"/>
    <w:basedOn w:val="Heading1Char"/>
    <w:link w:val="Heading2French"/>
    <w:rsid w:val="009A7B35"/>
    <w:rPr>
      <w:rFonts w:cs="Arial"/>
      <w:lang w:val="fr-CA"/>
    </w:rPr>
  </w:style>
  <w:style w:type="paragraph" w:customStyle="1" w:styleId="Heading1-French">
    <w:name w:val="Heading 1 - French"/>
    <w:basedOn w:val="Heading1"/>
    <w:next w:val="Normal"/>
    <w:link w:val="Heading1-FrenchChar"/>
    <w:qFormat/>
    <w:rsid w:val="00BC008B"/>
    <w:rPr>
      <w:rFonts w:cs="Arial"/>
      <w:szCs w:val="24"/>
      <w:lang w:val="fr-CA"/>
    </w:rPr>
  </w:style>
  <w:style w:type="character" w:customStyle="1" w:styleId="Heading1-FrenchChar">
    <w:name w:val="Heading 1 - French Char"/>
    <w:basedOn w:val="Heading1Char"/>
    <w:link w:val="Heading1-French"/>
    <w:rsid w:val="00BC008B"/>
    <w:rPr>
      <w:rFonts w:cs="Arial"/>
      <w:b/>
      <w:bCs/>
      <w:szCs w:val="24"/>
      <w:lang w:val="fr-CA"/>
    </w:rPr>
  </w:style>
  <w:style w:type="paragraph" w:styleId="PlainText">
    <w:name w:val="Plain Text"/>
    <w:basedOn w:val="Normal"/>
    <w:link w:val="PlainTextChar"/>
    <w:uiPriority w:val="99"/>
    <w:unhideWhenUsed/>
    <w:rsid w:val="00240A62"/>
    <w:pPr>
      <w:widowControl/>
      <w:autoSpaceDE/>
      <w:autoSpaceDN/>
      <w:adjustRightInd/>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40A62"/>
    <w:rPr>
      <w:rFonts w:ascii="Consolas" w:hAnsi="Consolas"/>
      <w:sz w:val="21"/>
      <w:szCs w:val="21"/>
      <w:lang w:val="en-CA"/>
    </w:rPr>
  </w:style>
  <w:style w:type="paragraph" w:styleId="ListParagraph">
    <w:name w:val="List Paragraph"/>
    <w:basedOn w:val="Normal"/>
    <w:uiPriority w:val="34"/>
    <w:qFormat/>
    <w:rsid w:val="001D544D"/>
    <w:pPr>
      <w:ind w:left="720"/>
      <w:contextualSpacing/>
    </w:pPr>
  </w:style>
  <w:style w:type="character" w:styleId="CommentReference">
    <w:name w:val="annotation reference"/>
    <w:basedOn w:val="DefaultParagraphFont"/>
    <w:uiPriority w:val="99"/>
    <w:semiHidden/>
    <w:unhideWhenUsed/>
    <w:rsid w:val="00D2533B"/>
    <w:rPr>
      <w:sz w:val="16"/>
      <w:szCs w:val="16"/>
    </w:rPr>
  </w:style>
  <w:style w:type="paragraph" w:styleId="CommentText">
    <w:name w:val="annotation text"/>
    <w:basedOn w:val="Normal"/>
    <w:link w:val="CommentTextChar"/>
    <w:uiPriority w:val="99"/>
    <w:semiHidden/>
    <w:unhideWhenUsed/>
    <w:rsid w:val="00D2533B"/>
    <w:pPr>
      <w:spacing w:line="240" w:lineRule="auto"/>
    </w:pPr>
    <w:rPr>
      <w:sz w:val="20"/>
    </w:rPr>
  </w:style>
  <w:style w:type="character" w:customStyle="1" w:styleId="CommentTextChar">
    <w:name w:val="Comment Text Char"/>
    <w:basedOn w:val="DefaultParagraphFont"/>
    <w:link w:val="CommentText"/>
    <w:uiPriority w:val="99"/>
    <w:semiHidden/>
    <w:rsid w:val="00D2533B"/>
    <w:rPr>
      <w:rFonts w:ascii="Arial" w:eastAsia="Times New Roman" w:hAnsi="Arial"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D2533B"/>
    <w:rPr>
      <w:b/>
      <w:bCs/>
    </w:rPr>
  </w:style>
  <w:style w:type="character" w:customStyle="1" w:styleId="CommentSubjectChar">
    <w:name w:val="Comment Subject Char"/>
    <w:basedOn w:val="CommentTextChar"/>
    <w:link w:val="CommentSubject"/>
    <w:uiPriority w:val="99"/>
    <w:semiHidden/>
    <w:rsid w:val="00D2533B"/>
    <w:rPr>
      <w:b/>
      <w:bCs/>
    </w:rPr>
  </w:style>
  <w:style w:type="paragraph" w:customStyle="1" w:styleId="Default">
    <w:name w:val="Default"/>
    <w:rsid w:val="00297999"/>
    <w:pPr>
      <w:widowControl w:val="0"/>
      <w:autoSpaceDE w:val="0"/>
      <w:autoSpaceDN w:val="0"/>
      <w:adjustRightInd w:val="0"/>
      <w:spacing w:after="0" w:line="240" w:lineRule="auto"/>
    </w:pPr>
    <w:rPr>
      <w:rFonts w:ascii="Arial" w:eastAsia="Times New Roman" w:hAnsi="Arial" w:cs="Arial"/>
      <w:color w:val="000000"/>
      <w:sz w:val="24"/>
      <w:szCs w:val="24"/>
      <w:lang w:val="en-CA" w:eastAsia="en-CA"/>
    </w:rPr>
  </w:style>
  <w:style w:type="character" w:styleId="Hyperlink">
    <w:name w:val="Hyperlink"/>
    <w:basedOn w:val="DefaultParagraphFont"/>
    <w:uiPriority w:val="99"/>
    <w:unhideWhenUsed/>
    <w:rsid w:val="00297999"/>
    <w:rPr>
      <w:color w:val="0000FF" w:themeColor="hyperlink"/>
      <w:u w:val="single"/>
    </w:rPr>
  </w:style>
  <w:style w:type="paragraph" w:styleId="Footer">
    <w:name w:val="footer"/>
    <w:basedOn w:val="Normal"/>
    <w:link w:val="FooterChar"/>
    <w:uiPriority w:val="99"/>
    <w:unhideWhenUsed/>
    <w:rsid w:val="00A23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136"/>
    <w:rPr>
      <w:rFonts w:ascii="Arial" w:eastAsia="Times New Roman" w:hAnsi="Arial" w:cs="Times New Roman"/>
      <w:sz w:val="24"/>
      <w:szCs w:val="20"/>
      <w:lang w:val="en-CA"/>
    </w:rPr>
  </w:style>
  <w:style w:type="character" w:customStyle="1" w:styleId="Heading3Char">
    <w:name w:val="Heading 3 Char"/>
    <w:basedOn w:val="DefaultParagraphFont"/>
    <w:link w:val="Heading3"/>
    <w:uiPriority w:val="9"/>
    <w:rsid w:val="006A7E72"/>
    <w:rPr>
      <w:rFonts w:ascii="Arial" w:eastAsiaTheme="majorEastAsia" w:hAnsi="Arial" w:cstheme="majorBidi"/>
      <w:b/>
      <w:bCs/>
      <w:sz w:val="24"/>
      <w:szCs w:val="20"/>
      <w:lang w:val="en-CA"/>
    </w:rPr>
  </w:style>
  <w:style w:type="character" w:customStyle="1" w:styleId="Heading4Char">
    <w:name w:val="Heading 4 Char"/>
    <w:basedOn w:val="DefaultParagraphFont"/>
    <w:link w:val="Heading4"/>
    <w:uiPriority w:val="9"/>
    <w:rsid w:val="006A7E72"/>
    <w:rPr>
      <w:rFonts w:ascii="Arial" w:eastAsiaTheme="majorEastAsia" w:hAnsi="Arial" w:cstheme="majorBidi"/>
      <w:bCs/>
      <w:iCs/>
      <w:sz w:val="24"/>
      <w:szCs w:val="20"/>
      <w:u w:val="single"/>
      <w:lang w:val="en-CA"/>
    </w:rPr>
  </w:style>
  <w:style w:type="character" w:customStyle="1" w:styleId="Heading5Char">
    <w:name w:val="Heading 5 Char"/>
    <w:basedOn w:val="DefaultParagraphFont"/>
    <w:link w:val="Heading5"/>
    <w:uiPriority w:val="9"/>
    <w:rsid w:val="006A7E72"/>
    <w:rPr>
      <w:rFonts w:ascii="Arial" w:eastAsiaTheme="majorEastAsia" w:hAnsi="Arial" w:cstheme="majorBidi"/>
      <w:sz w:val="24"/>
      <w:szCs w:val="20"/>
      <w:lang w:val="en-CA"/>
    </w:rPr>
  </w:style>
  <w:style w:type="paragraph" w:styleId="Caption">
    <w:name w:val="caption"/>
    <w:basedOn w:val="Normal"/>
    <w:next w:val="Normal"/>
    <w:uiPriority w:val="35"/>
    <w:unhideWhenUsed/>
    <w:qFormat/>
    <w:rsid w:val="00184BAC"/>
    <w:pPr>
      <w:spacing w:before="0"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6124921">
      <w:bodyDiv w:val="1"/>
      <w:marLeft w:val="0"/>
      <w:marRight w:val="0"/>
      <w:marTop w:val="0"/>
      <w:marBottom w:val="0"/>
      <w:divBdr>
        <w:top w:val="none" w:sz="0" w:space="0" w:color="auto"/>
        <w:left w:val="none" w:sz="0" w:space="0" w:color="auto"/>
        <w:bottom w:val="none" w:sz="0" w:space="0" w:color="auto"/>
        <w:right w:val="none" w:sz="0" w:space="0" w:color="auto"/>
      </w:divBdr>
    </w:div>
    <w:div w:id="41871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app05.ottawa.ca/sirepub/cache/2/30imuntcohfgg0kl3avr3eip/713130505201503025955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pp05.ottawa.ca/sirepub/cache/2/30imuntcohfgg0kl3avr3eip/713130505201503025955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B6C9831B08F4CBA82D56CFEBB401614"/>
        <w:category>
          <w:name w:val="General"/>
          <w:gallery w:val="placeholder"/>
        </w:category>
        <w:types>
          <w:type w:val="bbPlcHdr"/>
        </w:types>
        <w:behaviors>
          <w:behavior w:val="content"/>
        </w:behaviors>
        <w:guid w:val="{7D5D7BFE-ADEF-4D6F-A3F6-C97C4BADD1E0}"/>
      </w:docPartPr>
      <w:docPartBody>
        <w:p w:rsidR="00545E00" w:rsidRDefault="00C850FF" w:rsidP="00C850FF">
          <w:pPr>
            <w:pStyle w:val="DB6C9831B08F4CBA82D56CFEBB4016148"/>
          </w:pPr>
          <w:r w:rsidRPr="0020785F">
            <w:rPr>
              <w:rFonts w:cs="Arial"/>
              <w:szCs w:val="24"/>
              <w:lang w:val="en-US"/>
            </w:rPr>
            <w:t>Select a Committee / Commission.</w:t>
          </w:r>
        </w:p>
      </w:docPartBody>
    </w:docPart>
    <w:docPart>
      <w:docPartPr>
        <w:name w:val="7D3E872DD573471889A405561BF5EDE7"/>
        <w:category>
          <w:name w:val="General"/>
          <w:gallery w:val="placeholder"/>
        </w:category>
        <w:types>
          <w:type w:val="bbPlcHdr"/>
        </w:types>
        <w:behaviors>
          <w:behavior w:val="content"/>
        </w:behaviors>
        <w:guid w:val="{534F1526-D16E-49A4-B8AC-2A86647C3008}"/>
      </w:docPartPr>
      <w:docPartBody>
        <w:p w:rsidR="00545E00" w:rsidRDefault="00AA02D2" w:rsidP="00AA02D2">
          <w:pPr>
            <w:pStyle w:val="7D3E872DD573471889A405561BF5EDE7"/>
          </w:pPr>
          <w:r w:rsidRPr="0082375A">
            <w:rPr>
              <w:rStyle w:val="PlaceholderText"/>
            </w:rPr>
            <w:t>Choose an item.</w:t>
          </w:r>
        </w:p>
      </w:docPartBody>
    </w:docPart>
    <w:docPart>
      <w:docPartPr>
        <w:name w:val="3748FCF630E8423B99D027633EA1FB84"/>
        <w:category>
          <w:name w:val="General"/>
          <w:gallery w:val="placeholder"/>
        </w:category>
        <w:types>
          <w:type w:val="bbPlcHdr"/>
        </w:types>
        <w:behaviors>
          <w:behavior w:val="content"/>
        </w:behaviors>
        <w:guid w:val="{70095557-40D2-4998-981D-DC733307CC54}"/>
      </w:docPartPr>
      <w:docPartBody>
        <w:p w:rsidR="00545E00" w:rsidRDefault="00C850FF" w:rsidP="00C850FF">
          <w:pPr>
            <w:pStyle w:val="3748FCF630E8423B99D027633EA1FB848"/>
          </w:pPr>
          <w:r w:rsidRPr="0092171A">
            <w:rPr>
              <w:rFonts w:cs="Arial"/>
              <w:szCs w:val="24"/>
              <w:lang w:val="fr-CA"/>
            </w:rPr>
            <w:t>select date</w:t>
          </w:r>
          <w:r w:rsidRPr="0092171A">
            <w:rPr>
              <w:rStyle w:val="PlaceholderText"/>
              <w:rFonts w:cs="Arial"/>
              <w:szCs w:val="24"/>
              <w:lang w:val="fr-CA"/>
            </w:rPr>
            <w:t>.</w:t>
          </w:r>
        </w:p>
      </w:docPartBody>
    </w:docPart>
    <w:docPart>
      <w:docPartPr>
        <w:name w:val="B3DC3AC15DDD4582B9B7DC2A74E95828"/>
        <w:category>
          <w:name w:val="General"/>
          <w:gallery w:val="placeholder"/>
        </w:category>
        <w:types>
          <w:type w:val="bbPlcHdr"/>
        </w:types>
        <w:behaviors>
          <w:behavior w:val="content"/>
        </w:behaviors>
        <w:guid w:val="{57F4F13A-3128-4332-A96A-89FB92136BE6}"/>
      </w:docPartPr>
      <w:docPartBody>
        <w:p w:rsidR="00545E00" w:rsidRDefault="00C850FF" w:rsidP="00C850FF">
          <w:pPr>
            <w:pStyle w:val="B3DC3AC15DDD4582B9B7DC2A74E958288"/>
          </w:pPr>
          <w:r w:rsidRPr="0092171A">
            <w:rPr>
              <w:rFonts w:cs="Arial"/>
              <w:szCs w:val="24"/>
              <w:lang w:val="fr-CA"/>
            </w:rPr>
            <w:t>choisir une date</w:t>
          </w:r>
          <w:r w:rsidRPr="0092171A">
            <w:rPr>
              <w:rStyle w:val="PlaceholderText"/>
              <w:rFonts w:cs="Arial"/>
              <w:szCs w:val="24"/>
              <w:lang w:val="fr-CA"/>
            </w:rPr>
            <w:t>.</w:t>
          </w:r>
        </w:p>
      </w:docPartBody>
    </w:docPart>
    <w:docPart>
      <w:docPartPr>
        <w:name w:val="6693850B19FD4DAE8B08F5BE46DCAE52"/>
        <w:category>
          <w:name w:val="General"/>
          <w:gallery w:val="placeholder"/>
        </w:category>
        <w:types>
          <w:type w:val="bbPlcHdr"/>
        </w:types>
        <w:behaviors>
          <w:behavior w:val="content"/>
        </w:behaviors>
        <w:guid w:val="{D41937E6-98BD-4289-A5D6-C6A2AC38A26F}"/>
      </w:docPartPr>
      <w:docPartBody>
        <w:p w:rsidR="00545E00" w:rsidRDefault="00C850FF" w:rsidP="00C850FF">
          <w:pPr>
            <w:pStyle w:val="6693850B19FD4DAE8B08F5BE46DCAE528"/>
          </w:pPr>
          <w:r w:rsidRPr="00A57DF7">
            <w:rPr>
              <w:rStyle w:val="PlaceholderText"/>
              <w:rFonts w:cs="Arial"/>
              <w:szCs w:val="24"/>
            </w:rPr>
            <w:t>select date.</w:t>
          </w:r>
        </w:p>
      </w:docPartBody>
    </w:docPart>
    <w:docPart>
      <w:docPartPr>
        <w:name w:val="BA4DFACFFD564430A8426228A1EF3DF9"/>
        <w:category>
          <w:name w:val="General"/>
          <w:gallery w:val="placeholder"/>
        </w:category>
        <w:types>
          <w:type w:val="bbPlcHdr"/>
        </w:types>
        <w:behaviors>
          <w:behavior w:val="content"/>
        </w:behaviors>
        <w:guid w:val="{599C79E6-2878-41F2-B18A-835BC1B356B3}"/>
      </w:docPartPr>
      <w:docPartBody>
        <w:p w:rsidR="00545E00" w:rsidRDefault="00C850FF" w:rsidP="00C850FF">
          <w:pPr>
            <w:pStyle w:val="BA4DFACFFD564430A8426228A1EF3DF98"/>
          </w:pPr>
          <w:r w:rsidRPr="0092171A">
            <w:rPr>
              <w:rStyle w:val="PlaceholderText"/>
              <w:rFonts w:cs="Arial"/>
              <w:szCs w:val="24"/>
              <w:lang w:val="fr-CA"/>
            </w:rPr>
            <w:t>choisir une date.</w:t>
          </w:r>
        </w:p>
      </w:docPartBody>
    </w:docPart>
    <w:docPart>
      <w:docPartPr>
        <w:name w:val="A93051D64399467283B4614B227654A3"/>
        <w:category>
          <w:name w:val="General"/>
          <w:gallery w:val="placeholder"/>
        </w:category>
        <w:types>
          <w:type w:val="bbPlcHdr"/>
        </w:types>
        <w:behaviors>
          <w:behavior w:val="content"/>
        </w:behaviors>
        <w:guid w:val="{63AF7155-502D-4C92-A1A8-82F01C1995CA}"/>
      </w:docPartPr>
      <w:docPartBody>
        <w:p w:rsidR="00545E00" w:rsidRDefault="00C850FF" w:rsidP="00C850FF">
          <w:pPr>
            <w:pStyle w:val="A93051D64399467283B4614B227654A38"/>
          </w:pPr>
          <w:r w:rsidRPr="0092171A">
            <w:rPr>
              <w:rFonts w:cs="Arial"/>
              <w:i/>
              <w:szCs w:val="24"/>
              <w:u w:val="single"/>
              <w:lang w:val="fr-CA"/>
            </w:rPr>
            <w:t>select date</w:t>
          </w:r>
          <w:r w:rsidRPr="0092171A">
            <w:rPr>
              <w:rStyle w:val="PlaceholderText"/>
              <w:rFonts w:cs="Arial"/>
              <w:i/>
              <w:szCs w:val="24"/>
              <w:u w:val="single"/>
              <w:lang w:val="fr-CA"/>
            </w:rPr>
            <w:t>.</w:t>
          </w:r>
        </w:p>
      </w:docPartBody>
    </w:docPart>
    <w:docPart>
      <w:docPartPr>
        <w:name w:val="8B8757B5CDC3435085A8A486024C6216"/>
        <w:category>
          <w:name w:val="General"/>
          <w:gallery w:val="placeholder"/>
        </w:category>
        <w:types>
          <w:type w:val="bbPlcHdr"/>
        </w:types>
        <w:behaviors>
          <w:behavior w:val="content"/>
        </w:behaviors>
        <w:guid w:val="{9DAC8A42-2BEC-4FDE-B1CA-54546C56B4FB}"/>
      </w:docPartPr>
      <w:docPartBody>
        <w:p w:rsidR="00545E00" w:rsidRDefault="00C850FF" w:rsidP="00C850FF">
          <w:pPr>
            <w:pStyle w:val="8B8757B5CDC3435085A8A486024C62168"/>
          </w:pPr>
          <w:r w:rsidRPr="0092171A">
            <w:rPr>
              <w:rFonts w:cs="Arial"/>
              <w:i/>
              <w:szCs w:val="24"/>
              <w:u w:val="single"/>
              <w:lang w:val="fr-CA"/>
            </w:rPr>
            <w:t>select date</w:t>
          </w:r>
          <w:r w:rsidRPr="0092171A">
            <w:rPr>
              <w:rStyle w:val="PlaceholderText"/>
              <w:rFonts w:cs="Arial"/>
              <w:i/>
              <w:szCs w:val="24"/>
              <w:u w:val="single"/>
              <w:lang w:val="fr-CA"/>
            </w:rPr>
            <w:t>.</w:t>
          </w:r>
        </w:p>
      </w:docPartBody>
    </w:docPart>
    <w:docPart>
      <w:docPartPr>
        <w:name w:val="D06110224C0D4BF8A8FCBF6F8902029C"/>
        <w:category>
          <w:name w:val="General"/>
          <w:gallery w:val="placeholder"/>
        </w:category>
        <w:types>
          <w:type w:val="bbPlcHdr"/>
        </w:types>
        <w:behaviors>
          <w:behavior w:val="content"/>
        </w:behaviors>
        <w:guid w:val="{C919B80C-05F9-435F-AC56-2FB3877BF79E}"/>
      </w:docPartPr>
      <w:docPartBody>
        <w:p w:rsidR="00545E00" w:rsidRDefault="00C850FF" w:rsidP="00C850FF">
          <w:pPr>
            <w:pStyle w:val="D06110224C0D4BF8A8FCBF6F8902029C8"/>
          </w:pPr>
          <w:r w:rsidRPr="0092171A">
            <w:rPr>
              <w:rFonts w:cs="Arial"/>
              <w:i/>
              <w:szCs w:val="24"/>
              <w:u w:val="single"/>
              <w:lang w:val="fr-CA"/>
            </w:rPr>
            <w:t>choisir une date</w:t>
          </w:r>
          <w:r w:rsidRPr="0092171A">
            <w:rPr>
              <w:rStyle w:val="PlaceholderText"/>
              <w:rFonts w:cs="Arial"/>
              <w:i/>
              <w:szCs w:val="24"/>
              <w:u w:val="single"/>
              <w:lang w:val="fr-CA"/>
            </w:rPr>
            <w:t>.</w:t>
          </w:r>
        </w:p>
      </w:docPartBody>
    </w:docPart>
    <w:docPart>
      <w:docPartPr>
        <w:name w:val="161CD9EED2404AF78E6E33DA4FADEBD3"/>
        <w:category>
          <w:name w:val="General"/>
          <w:gallery w:val="placeholder"/>
        </w:category>
        <w:types>
          <w:type w:val="bbPlcHdr"/>
        </w:types>
        <w:behaviors>
          <w:behavior w:val="content"/>
        </w:behaviors>
        <w:guid w:val="{39780DA1-69F9-4F4F-A4CA-1B47F2DC4F4C}"/>
      </w:docPartPr>
      <w:docPartBody>
        <w:p w:rsidR="00545E00" w:rsidRDefault="00C850FF" w:rsidP="00C850FF">
          <w:pPr>
            <w:pStyle w:val="161CD9EED2404AF78E6E33DA4FADEBD38"/>
          </w:pPr>
          <w:r w:rsidRPr="0092171A">
            <w:rPr>
              <w:rFonts w:cs="Arial"/>
              <w:i/>
              <w:szCs w:val="24"/>
              <w:u w:val="single"/>
              <w:lang w:val="fr-CA"/>
            </w:rPr>
            <w:t>choisir une date</w:t>
          </w:r>
          <w:r w:rsidRPr="0092171A">
            <w:rPr>
              <w:rStyle w:val="PlaceholderText"/>
              <w:rFonts w:cs="Arial"/>
              <w:i/>
              <w:szCs w:val="24"/>
              <w:u w:val="single"/>
              <w:lang w:val="fr-CA"/>
            </w:rPr>
            <w:t>.</w:t>
          </w:r>
        </w:p>
      </w:docPartBody>
    </w:docPart>
    <w:docPart>
      <w:docPartPr>
        <w:name w:val="1C77DD8C951E4164AA9D77E9FD60B59B"/>
        <w:category>
          <w:name w:val="General"/>
          <w:gallery w:val="placeholder"/>
        </w:category>
        <w:types>
          <w:type w:val="bbPlcHdr"/>
        </w:types>
        <w:behaviors>
          <w:behavior w:val="content"/>
        </w:behaviors>
        <w:guid w:val="{B266F5BE-11BD-41D0-821F-5F030D86B8E4}"/>
      </w:docPartPr>
      <w:docPartBody>
        <w:p w:rsidR="00545E00" w:rsidRDefault="00C850FF" w:rsidP="00C850FF">
          <w:pPr>
            <w:pStyle w:val="1C77DD8C951E4164AA9D77E9FD60B59B7"/>
          </w:pPr>
          <w:r w:rsidRPr="0006766A">
            <w:rPr>
              <w:rStyle w:val="PlaceholderText"/>
              <w:rFonts w:eastAsiaTheme="minorHAnsi"/>
            </w:rPr>
            <w:t xml:space="preserve">Type the </w:t>
          </w:r>
          <w:r>
            <w:rPr>
              <w:rStyle w:val="PlaceholderText"/>
              <w:rFonts w:eastAsiaTheme="minorHAnsi"/>
            </w:rPr>
            <w:t xml:space="preserve">English </w:t>
          </w:r>
          <w:r w:rsidRPr="0006766A">
            <w:rPr>
              <w:rStyle w:val="PlaceholderText"/>
              <w:rFonts w:eastAsiaTheme="minorHAnsi"/>
            </w:rPr>
            <w:t>Subject of the Inquiry here</w:t>
          </w:r>
          <w:r w:rsidRPr="00D72185">
            <w:rPr>
              <w:rStyle w:val="PlaceholderText"/>
            </w:rPr>
            <w:t>.</w:t>
          </w:r>
        </w:p>
      </w:docPartBody>
    </w:docPart>
    <w:docPart>
      <w:docPartPr>
        <w:name w:val="D4FDB373E0544F04BEB9B2DA114509E9"/>
        <w:category>
          <w:name w:val="General"/>
          <w:gallery w:val="placeholder"/>
        </w:category>
        <w:types>
          <w:type w:val="bbPlcHdr"/>
        </w:types>
        <w:behaviors>
          <w:behavior w:val="content"/>
        </w:behaviors>
        <w:guid w:val="{A93254EE-E3B1-43EB-B198-C5F119E7E99A}"/>
      </w:docPartPr>
      <w:docPartBody>
        <w:p w:rsidR="00545E00" w:rsidRDefault="00C850FF" w:rsidP="00C850FF">
          <w:pPr>
            <w:pStyle w:val="D4FDB373E0544F04BEB9B2DA114509E96"/>
          </w:pPr>
          <w:r w:rsidRPr="0006766A">
            <w:rPr>
              <w:rStyle w:val="PlaceholderText"/>
              <w:rFonts w:eastAsiaTheme="minorHAnsi" w:cs="Arial"/>
              <w:szCs w:val="24"/>
            </w:rPr>
            <w:t>Type the inquiry here.</w:t>
          </w:r>
        </w:p>
      </w:docPartBody>
    </w:docPart>
    <w:docPart>
      <w:docPartPr>
        <w:name w:val="75556DD183214E6CBB9CC3B0484A4EB5"/>
        <w:category>
          <w:name w:val="General"/>
          <w:gallery w:val="placeholder"/>
        </w:category>
        <w:types>
          <w:type w:val="bbPlcHdr"/>
        </w:types>
        <w:behaviors>
          <w:behavior w:val="content"/>
        </w:behaviors>
        <w:guid w:val="{B93B9109-1675-46F2-9521-6A9657EE9832}"/>
      </w:docPartPr>
      <w:docPartBody>
        <w:p w:rsidR="00545E00" w:rsidRDefault="00C850FF" w:rsidP="00C850FF">
          <w:pPr>
            <w:pStyle w:val="75556DD183214E6CBB9CC3B0484A4EB54"/>
          </w:pPr>
          <w:r w:rsidRPr="009A7B35">
            <w:rPr>
              <w:rStyle w:val="PlaceholderText"/>
              <w:rFonts w:eastAsiaTheme="minorHAnsi"/>
              <w:lang w:val="fr-CA"/>
            </w:rPr>
            <w:t>Écrire la demande de renseignement ici</w:t>
          </w:r>
        </w:p>
      </w:docPartBody>
    </w:docPart>
    <w:docPart>
      <w:docPartPr>
        <w:name w:val="40EABD30A83F4005B72F9655104D3584"/>
        <w:category>
          <w:name w:val="General"/>
          <w:gallery w:val="placeholder"/>
        </w:category>
        <w:types>
          <w:type w:val="bbPlcHdr"/>
        </w:types>
        <w:behaviors>
          <w:behavior w:val="content"/>
        </w:behaviors>
        <w:guid w:val="{98E4202D-5867-4E7D-87B8-814E4FCB7B86}"/>
      </w:docPartPr>
      <w:docPartBody>
        <w:p w:rsidR="00545E00" w:rsidRDefault="00C850FF" w:rsidP="00C850FF">
          <w:pPr>
            <w:pStyle w:val="40EABD30A83F4005B72F9655104D35843"/>
          </w:pPr>
          <w:r w:rsidRPr="00A57DF7">
            <w:rPr>
              <w:rStyle w:val="PlaceholderText"/>
              <w:rFonts w:eastAsiaTheme="minorHAnsi"/>
            </w:rPr>
            <w:t>Type the response to the inquiry here</w:t>
          </w:r>
        </w:p>
      </w:docPartBody>
    </w:docPart>
    <w:docPart>
      <w:docPartPr>
        <w:name w:val="D3EC36DFE67B4A8F9A8938A9B660EA91"/>
        <w:category>
          <w:name w:val="General"/>
          <w:gallery w:val="placeholder"/>
        </w:category>
        <w:types>
          <w:type w:val="bbPlcHdr"/>
        </w:types>
        <w:behaviors>
          <w:behavior w:val="content"/>
        </w:behaviors>
        <w:guid w:val="{AAB96F17-FF2D-4345-B270-27353E72CA68}"/>
      </w:docPartPr>
      <w:docPartBody>
        <w:p w:rsidR="00545E00" w:rsidRDefault="00C850FF" w:rsidP="00C850FF">
          <w:pPr>
            <w:pStyle w:val="D3EC36DFE67B4A8F9A8938A9B660EA913"/>
          </w:pPr>
          <w:r>
            <w:rPr>
              <w:rFonts w:cs="Arial"/>
              <w:bCs/>
              <w:szCs w:val="24"/>
              <w:lang w:val="fr-CA"/>
            </w:rPr>
            <w:t>Écrire la réponse à la demande de renseignement ici</w:t>
          </w:r>
          <w:r w:rsidRPr="00A57DF7">
            <w:rPr>
              <w:rStyle w:val="PlaceholderText"/>
              <w:rFonts w:eastAsiaTheme="minorHAnsi"/>
              <w:lang w:val="fr-CA"/>
            </w:rPr>
            <w:t>.</w:t>
          </w:r>
        </w:p>
      </w:docPartBody>
    </w:docPart>
    <w:docPart>
      <w:docPartPr>
        <w:name w:val="D8885C5B58C5459FA98034FD6DF96C00"/>
        <w:category>
          <w:name w:val="General"/>
          <w:gallery w:val="placeholder"/>
        </w:category>
        <w:types>
          <w:type w:val="bbPlcHdr"/>
        </w:types>
        <w:behaviors>
          <w:behavior w:val="content"/>
        </w:behaviors>
        <w:guid w:val="{9DBB2274-48B9-45D5-96B8-94F45FE53F5A}"/>
      </w:docPartPr>
      <w:docPartBody>
        <w:p w:rsidR="00772536" w:rsidRDefault="00C850FF" w:rsidP="00C850FF">
          <w:pPr>
            <w:pStyle w:val="D8885C5B58C5459FA98034FD6DF96C002"/>
          </w:pPr>
          <w:r w:rsidRPr="00BC008B">
            <w:rPr>
              <w:rStyle w:val="PlaceholderText"/>
              <w:rFonts w:eastAsiaTheme="minorHAnsi"/>
            </w:rPr>
            <w:t>Écrire l’objet the la demande de renseignement ici</w:t>
          </w:r>
          <w:r w:rsidRPr="00BC008B">
            <w:rPr>
              <w:rStyle w:val="PlaceholderText"/>
            </w:rPr>
            <w:t>.</w:t>
          </w:r>
        </w:p>
      </w:docPartBody>
    </w:docPart>
    <w:docPart>
      <w:docPartPr>
        <w:name w:val="27BD23C1CED54BFFB234A709EA2CB5AE"/>
        <w:category>
          <w:name w:val="General"/>
          <w:gallery w:val="placeholder"/>
        </w:category>
        <w:types>
          <w:type w:val="bbPlcHdr"/>
        </w:types>
        <w:behaviors>
          <w:behavior w:val="content"/>
        </w:behaviors>
        <w:guid w:val="{10A84389-483B-45B6-965F-48C380E3FBA7}"/>
      </w:docPartPr>
      <w:docPartBody>
        <w:p w:rsidR="007842A7" w:rsidRDefault="00C850FF" w:rsidP="00C850FF">
          <w:pPr>
            <w:pStyle w:val="27BD23C1CED54BFFB234A709EA2CB5AE"/>
          </w:pPr>
          <w:r w:rsidRPr="0092171A">
            <w:rPr>
              <w:rFonts w:cs="Arial"/>
              <w:i/>
              <w:szCs w:val="24"/>
              <w:u w:val="single"/>
            </w:rPr>
            <w:t>Select a Committee / Commission.</w:t>
          </w:r>
        </w:p>
      </w:docPartBody>
    </w:docPart>
    <w:docPart>
      <w:docPartPr>
        <w:name w:val="F1ED32F99BFD4E7799403A997297FE0C"/>
        <w:category>
          <w:name w:val="General"/>
          <w:gallery w:val="placeholder"/>
        </w:category>
        <w:types>
          <w:type w:val="bbPlcHdr"/>
        </w:types>
        <w:behaviors>
          <w:behavior w:val="content"/>
        </w:behaviors>
        <w:guid w:val="{88878042-54A4-4059-86ED-80128703DCD0}"/>
      </w:docPartPr>
      <w:docPartBody>
        <w:p w:rsidR="009A420E" w:rsidRDefault="009A420E" w:rsidP="009A420E">
          <w:pPr>
            <w:pStyle w:val="F1ED32F99BFD4E7799403A997297FE0C"/>
          </w:pPr>
          <w:r>
            <w:rPr>
              <w:rFonts w:cs="Arial"/>
              <w:bCs/>
              <w:szCs w:val="24"/>
              <w:lang w:val="fr-CA"/>
            </w:rPr>
            <w:t>Écrire la réponse à la demande de renseignement ici</w:t>
          </w:r>
          <w:r w:rsidRPr="00A57DF7">
            <w:rPr>
              <w:rStyle w:val="PlaceholderText"/>
              <w:rFonts w:eastAsiaTheme="minorHAnsi"/>
              <w:lang w:val="fr-CA"/>
            </w:rPr>
            <w:t>.</w:t>
          </w:r>
        </w:p>
      </w:docPartBody>
    </w:docPart>
    <w:docPart>
      <w:docPartPr>
        <w:name w:val="ED0D463DAECA41A5A6B374FE1343E9C0"/>
        <w:category>
          <w:name w:val="General"/>
          <w:gallery w:val="placeholder"/>
        </w:category>
        <w:types>
          <w:type w:val="bbPlcHdr"/>
        </w:types>
        <w:behaviors>
          <w:behavior w:val="content"/>
        </w:behaviors>
        <w:guid w:val="{78C8E0BE-FB9C-4F2A-9A69-52641A57FD23}"/>
      </w:docPartPr>
      <w:docPartBody>
        <w:p w:rsidR="00AC336C" w:rsidRDefault="009A420E" w:rsidP="009A420E">
          <w:pPr>
            <w:pStyle w:val="ED0D463DAECA41A5A6B374FE1343E9C0"/>
          </w:pPr>
          <w:r w:rsidRPr="00BC008B">
            <w:rPr>
              <w:rStyle w:val="PlaceholderText"/>
              <w:rFonts w:eastAsiaTheme="minorHAnsi"/>
            </w:rPr>
            <w:t>Écrire l’objet the la demande de renseignement ici</w:t>
          </w:r>
          <w:r w:rsidRPr="00BC008B">
            <w:rPr>
              <w:rStyle w:val="PlaceholderText"/>
            </w:rPr>
            <w: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etter Gothic 12pt">
    <w:panose1 w:val="00000000000000000000"/>
    <w:charset w:val="00"/>
    <w:family w:val="auto"/>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20"/>
  <w:characterSpacingControl w:val="doNotCompress"/>
  <w:compat>
    <w:useFELayout/>
  </w:compat>
  <w:rsids>
    <w:rsidRoot w:val="00AA02D2"/>
    <w:rsid w:val="000D1E4E"/>
    <w:rsid w:val="00141F29"/>
    <w:rsid w:val="00181D7E"/>
    <w:rsid w:val="001A6FC4"/>
    <w:rsid w:val="0026005E"/>
    <w:rsid w:val="002D4B27"/>
    <w:rsid w:val="00460C53"/>
    <w:rsid w:val="00545E00"/>
    <w:rsid w:val="005466E6"/>
    <w:rsid w:val="006E74B5"/>
    <w:rsid w:val="00744BF0"/>
    <w:rsid w:val="00772536"/>
    <w:rsid w:val="007725D3"/>
    <w:rsid w:val="007842A7"/>
    <w:rsid w:val="00794406"/>
    <w:rsid w:val="00810185"/>
    <w:rsid w:val="008D5716"/>
    <w:rsid w:val="00986612"/>
    <w:rsid w:val="009A420E"/>
    <w:rsid w:val="009A4DF1"/>
    <w:rsid w:val="009F26F0"/>
    <w:rsid w:val="00A6753A"/>
    <w:rsid w:val="00AA02D2"/>
    <w:rsid w:val="00AC336C"/>
    <w:rsid w:val="00C850F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F7D22E4FEC42099D364AC6F7911064">
    <w:name w:val="4FF7D22E4FEC42099D364AC6F7911064"/>
    <w:rsid w:val="00AA02D2"/>
  </w:style>
  <w:style w:type="character" w:styleId="PlaceholderText">
    <w:name w:val="Placeholder Text"/>
    <w:basedOn w:val="DefaultParagraphFont"/>
    <w:uiPriority w:val="99"/>
    <w:semiHidden/>
    <w:rsid w:val="009A420E"/>
    <w:rPr>
      <w:color w:val="808080"/>
    </w:rPr>
  </w:style>
  <w:style w:type="paragraph" w:customStyle="1" w:styleId="84B02B66871248ED8391200278116ACB">
    <w:name w:val="84B02B66871248ED8391200278116ACB"/>
    <w:rsid w:val="00AA02D2"/>
  </w:style>
  <w:style w:type="paragraph" w:customStyle="1" w:styleId="292752FA07464BB88F6BF5B4A84F4C4C">
    <w:name w:val="292752FA07464BB88F6BF5B4A84F4C4C"/>
    <w:rsid w:val="00AA02D2"/>
  </w:style>
  <w:style w:type="paragraph" w:customStyle="1" w:styleId="AFBB96CFB35B4D58BEAC65730286ADF2">
    <w:name w:val="AFBB96CFB35B4D58BEAC65730286ADF2"/>
    <w:rsid w:val="00AA02D2"/>
  </w:style>
  <w:style w:type="paragraph" w:customStyle="1" w:styleId="26BF1591C47C41A38D977BBF5AFBC65D">
    <w:name w:val="26BF1591C47C41A38D977BBF5AFBC65D"/>
    <w:rsid w:val="00AA02D2"/>
  </w:style>
  <w:style w:type="paragraph" w:customStyle="1" w:styleId="66F8A06021F24EE2B82398FB9B7A5D8A">
    <w:name w:val="66F8A06021F24EE2B82398FB9B7A5D8A"/>
    <w:rsid w:val="00AA02D2"/>
  </w:style>
  <w:style w:type="paragraph" w:customStyle="1" w:styleId="35523BB9739E4FFCB44697DC02A6CE88">
    <w:name w:val="35523BB9739E4FFCB44697DC02A6CE88"/>
    <w:rsid w:val="00AA02D2"/>
  </w:style>
  <w:style w:type="paragraph" w:customStyle="1" w:styleId="EAB5FB1E8D3649F8A11CC48103BC284E">
    <w:name w:val="EAB5FB1E8D3649F8A11CC48103BC284E"/>
    <w:rsid w:val="00AA02D2"/>
  </w:style>
  <w:style w:type="paragraph" w:customStyle="1" w:styleId="801E5805C6504F9C8937F2EEF8950AA8">
    <w:name w:val="801E5805C6504F9C8937F2EEF8950AA8"/>
    <w:rsid w:val="00AA02D2"/>
  </w:style>
  <w:style w:type="paragraph" w:customStyle="1" w:styleId="8AEB38916DB74AD7BB3F986267051C5B">
    <w:name w:val="8AEB38916DB74AD7BB3F986267051C5B"/>
    <w:rsid w:val="00AA02D2"/>
  </w:style>
  <w:style w:type="paragraph" w:customStyle="1" w:styleId="2EBDA5B539684908AA2BC823E7210D8E">
    <w:name w:val="2EBDA5B539684908AA2BC823E7210D8E"/>
    <w:rsid w:val="00AA02D2"/>
  </w:style>
  <w:style w:type="paragraph" w:customStyle="1" w:styleId="83330B42340340EBBEE3F1C582B070EC">
    <w:name w:val="83330B42340340EBBEE3F1C582B070EC"/>
    <w:rsid w:val="00AA02D2"/>
  </w:style>
  <w:style w:type="paragraph" w:customStyle="1" w:styleId="AB1E37921BD448FE9E626EFBBB3EB3B1">
    <w:name w:val="AB1E37921BD448FE9E626EFBBB3EB3B1"/>
    <w:rsid w:val="00AA02D2"/>
  </w:style>
  <w:style w:type="paragraph" w:customStyle="1" w:styleId="426F50D032074A2CAA0F9C7FC54D6227">
    <w:name w:val="426F50D032074A2CAA0F9C7FC54D6227"/>
    <w:rsid w:val="00AA02D2"/>
  </w:style>
  <w:style w:type="paragraph" w:customStyle="1" w:styleId="2367F15BDFBB49EEBF469945A03566C0">
    <w:name w:val="2367F15BDFBB49EEBF469945A03566C0"/>
    <w:rsid w:val="00AA02D2"/>
  </w:style>
  <w:style w:type="paragraph" w:customStyle="1" w:styleId="EB8728EB17334A098FAF9ED4F8464B70">
    <w:name w:val="EB8728EB17334A098FAF9ED4F8464B70"/>
    <w:rsid w:val="00AA02D2"/>
  </w:style>
  <w:style w:type="paragraph" w:customStyle="1" w:styleId="DB6C9831B08F4CBA82D56CFEBB401614">
    <w:name w:val="DB6C9831B08F4CBA82D56CFEBB401614"/>
    <w:rsid w:val="00AA02D2"/>
  </w:style>
  <w:style w:type="paragraph" w:customStyle="1" w:styleId="7D3E872DD573471889A405561BF5EDE7">
    <w:name w:val="7D3E872DD573471889A405561BF5EDE7"/>
    <w:rsid w:val="00AA02D2"/>
  </w:style>
  <w:style w:type="paragraph" w:customStyle="1" w:styleId="3748FCF630E8423B99D027633EA1FB84">
    <w:name w:val="3748FCF630E8423B99D027633EA1FB84"/>
    <w:rsid w:val="00AA02D2"/>
  </w:style>
  <w:style w:type="paragraph" w:customStyle="1" w:styleId="B3DC3AC15DDD4582B9B7DC2A74E95828">
    <w:name w:val="B3DC3AC15DDD4582B9B7DC2A74E95828"/>
    <w:rsid w:val="00AA02D2"/>
  </w:style>
  <w:style w:type="paragraph" w:customStyle="1" w:styleId="6693850B19FD4DAE8B08F5BE46DCAE52">
    <w:name w:val="6693850B19FD4DAE8B08F5BE46DCAE52"/>
    <w:rsid w:val="00AA02D2"/>
  </w:style>
  <w:style w:type="paragraph" w:customStyle="1" w:styleId="BA4DFACFFD564430A8426228A1EF3DF9">
    <w:name w:val="BA4DFACFFD564430A8426228A1EF3DF9"/>
    <w:rsid w:val="00AA02D2"/>
  </w:style>
  <w:style w:type="paragraph" w:customStyle="1" w:styleId="2D527BCFFC1D48CA80FDCC29AE2E5C4B">
    <w:name w:val="2D527BCFFC1D48CA80FDCC29AE2E5C4B"/>
    <w:rsid w:val="00AA02D2"/>
  </w:style>
  <w:style w:type="paragraph" w:customStyle="1" w:styleId="3D829158A7EF4CD4A1836C4983525AF9">
    <w:name w:val="3D829158A7EF4CD4A1836C4983525AF9"/>
    <w:rsid w:val="00AA02D2"/>
  </w:style>
  <w:style w:type="paragraph" w:customStyle="1" w:styleId="3A78BF040E454BBE99DD4776C5078A51">
    <w:name w:val="3A78BF040E454BBE99DD4776C5078A51"/>
    <w:rsid w:val="00AA02D2"/>
  </w:style>
  <w:style w:type="paragraph" w:customStyle="1" w:styleId="A89611B907714BC0A70D447E54157382">
    <w:name w:val="A89611B907714BC0A70D447E54157382"/>
    <w:rsid w:val="00AA02D2"/>
  </w:style>
  <w:style w:type="paragraph" w:customStyle="1" w:styleId="9D956DDF5DDD4EA981BE8C6D70F3A395">
    <w:name w:val="9D956DDF5DDD4EA981BE8C6D70F3A395"/>
    <w:rsid w:val="00AA02D2"/>
  </w:style>
  <w:style w:type="paragraph" w:customStyle="1" w:styleId="301D57C5284A48BCB30A9B5A7A709B3E">
    <w:name w:val="301D57C5284A48BCB30A9B5A7A709B3E"/>
    <w:rsid w:val="00AA02D2"/>
  </w:style>
  <w:style w:type="paragraph" w:customStyle="1" w:styleId="71A2AE00F210427EB43C706A9EFD6300">
    <w:name w:val="71A2AE00F210427EB43C706A9EFD6300"/>
    <w:rsid w:val="00AA02D2"/>
  </w:style>
  <w:style w:type="paragraph" w:customStyle="1" w:styleId="FEC30A5E33E94403A239FBBD814C4CB4">
    <w:name w:val="FEC30A5E33E94403A239FBBD814C4CB4"/>
    <w:rsid w:val="00AA02D2"/>
  </w:style>
  <w:style w:type="paragraph" w:customStyle="1" w:styleId="521659955B0C42899E0B7C6D0A2BA5AF">
    <w:name w:val="521659955B0C42899E0B7C6D0A2BA5AF"/>
    <w:rsid w:val="00AA02D2"/>
  </w:style>
  <w:style w:type="paragraph" w:customStyle="1" w:styleId="A93051D64399467283B4614B227654A3">
    <w:name w:val="A93051D64399467283B4614B227654A3"/>
    <w:rsid w:val="00AA02D2"/>
  </w:style>
  <w:style w:type="paragraph" w:customStyle="1" w:styleId="8B8757B5CDC3435085A8A486024C6216">
    <w:name w:val="8B8757B5CDC3435085A8A486024C6216"/>
    <w:rsid w:val="00AA02D2"/>
  </w:style>
  <w:style w:type="paragraph" w:customStyle="1" w:styleId="088B248FA4D24AD4BC2C0D15D124E8C3">
    <w:name w:val="088B248FA4D24AD4BC2C0D15D124E8C3"/>
    <w:rsid w:val="00AA02D2"/>
  </w:style>
  <w:style w:type="paragraph" w:customStyle="1" w:styleId="D06110224C0D4BF8A8FCBF6F8902029C">
    <w:name w:val="D06110224C0D4BF8A8FCBF6F8902029C"/>
    <w:rsid w:val="00AA02D2"/>
  </w:style>
  <w:style w:type="paragraph" w:customStyle="1" w:styleId="161CD9EED2404AF78E6E33DA4FADEBD3">
    <w:name w:val="161CD9EED2404AF78E6E33DA4FADEBD3"/>
    <w:rsid w:val="00AA02D2"/>
  </w:style>
  <w:style w:type="paragraph" w:customStyle="1" w:styleId="1C77DD8C951E4164AA9D77E9FD60B59B">
    <w:name w:val="1C77DD8C951E4164AA9D77E9FD60B59B"/>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DB6C9831B08F4CBA82D56CFEBB4016141">
    <w:name w:val="DB6C9831B08F4CBA82D56CFEBB4016141"/>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3748FCF630E8423B99D027633EA1FB841">
    <w:name w:val="3748FCF630E8423B99D027633EA1FB841"/>
    <w:rsid w:val="00AA02D2"/>
    <w:pPr>
      <w:widowControl w:val="0"/>
      <w:autoSpaceDE w:val="0"/>
      <w:autoSpaceDN w:val="0"/>
      <w:adjustRightInd w:val="0"/>
      <w:spacing w:after="0" w:line="240" w:lineRule="auto"/>
      <w:jc w:val="both"/>
    </w:pPr>
    <w:rPr>
      <w:rFonts w:ascii="Times New Roman" w:eastAsia="Times New Roman" w:hAnsi="Times New Roman" w:cs="Times New Roman"/>
      <w:sz w:val="24"/>
      <w:szCs w:val="24"/>
      <w:u w:val="single"/>
      <w:lang w:val="en-GB"/>
    </w:rPr>
  </w:style>
  <w:style w:type="paragraph" w:customStyle="1" w:styleId="B3DC3AC15DDD4582B9B7DC2A74E958281">
    <w:name w:val="B3DC3AC15DDD4582B9B7DC2A74E958281"/>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6693850B19FD4DAE8B08F5BE46DCAE521">
    <w:name w:val="6693850B19FD4DAE8B08F5BE46DCAE521"/>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BA4DFACFFD564430A8426228A1EF3DF91">
    <w:name w:val="BA4DFACFFD564430A8426228A1EF3DF91"/>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9D956DDF5DDD4EA981BE8C6D70F3A3951">
    <w:name w:val="9D956DDF5DDD4EA981BE8C6D70F3A395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301D57C5284A48BCB30A9B5A7A709B3E1">
    <w:name w:val="301D57C5284A48BCB30A9B5A7A709B3E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FEC30A5E33E94403A239FBBD814C4CB41">
    <w:name w:val="FEC30A5E33E94403A239FBBD814C4CB4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521659955B0C42899E0B7C6D0A2BA5AF1">
    <w:name w:val="521659955B0C42899E0B7C6D0A2BA5AF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A93051D64399467283B4614B227654A31">
    <w:name w:val="A93051D64399467283B4614B227654A3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8B8757B5CDC3435085A8A486024C62161">
    <w:name w:val="8B8757B5CDC3435085A8A486024C6216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06110224C0D4BF8A8FCBF6F8902029C1">
    <w:name w:val="D06110224C0D4BF8A8FCBF6F8902029C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161CD9EED2404AF78E6E33DA4FADEBD31">
    <w:name w:val="161CD9EED2404AF78E6E33DA4FADEBD31"/>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1C77DD8C951E4164AA9D77E9FD60B59B1">
    <w:name w:val="1C77DD8C951E4164AA9D77E9FD60B59B1"/>
    <w:rsid w:val="00AA02D2"/>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B6C9831B08F4CBA82D56CFEBB4016142">
    <w:name w:val="DB6C9831B08F4CBA82D56CFEBB4016142"/>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3748FCF630E8423B99D027633EA1FB842">
    <w:name w:val="3748FCF630E8423B99D027633EA1FB842"/>
    <w:rsid w:val="00AA02D2"/>
    <w:pPr>
      <w:widowControl w:val="0"/>
      <w:autoSpaceDE w:val="0"/>
      <w:autoSpaceDN w:val="0"/>
      <w:adjustRightInd w:val="0"/>
      <w:spacing w:after="0" w:line="240" w:lineRule="auto"/>
      <w:jc w:val="both"/>
    </w:pPr>
    <w:rPr>
      <w:rFonts w:ascii="Times New Roman" w:eastAsia="Times New Roman" w:hAnsi="Times New Roman" w:cs="Times New Roman"/>
      <w:sz w:val="24"/>
      <w:szCs w:val="24"/>
      <w:u w:val="single"/>
      <w:lang w:val="en-GB"/>
    </w:rPr>
  </w:style>
  <w:style w:type="paragraph" w:customStyle="1" w:styleId="B3DC3AC15DDD4582B9B7DC2A74E958282">
    <w:name w:val="B3DC3AC15DDD4582B9B7DC2A74E958282"/>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D4FDB373E0544F04BEB9B2DA114509E9">
    <w:name w:val="D4FDB373E0544F04BEB9B2DA114509E9"/>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6693850B19FD4DAE8B08F5BE46DCAE522">
    <w:name w:val="6693850B19FD4DAE8B08F5BE46DCAE522"/>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BA4DFACFFD564430A8426228A1EF3DF92">
    <w:name w:val="BA4DFACFFD564430A8426228A1EF3DF92"/>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9D956DDF5DDD4EA981BE8C6D70F3A3952">
    <w:name w:val="9D956DDF5DDD4EA981BE8C6D70F3A395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301D57C5284A48BCB30A9B5A7A709B3E2">
    <w:name w:val="301D57C5284A48BCB30A9B5A7A709B3E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FEC30A5E33E94403A239FBBD814C4CB42">
    <w:name w:val="FEC30A5E33E94403A239FBBD814C4CB4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521659955B0C42899E0B7C6D0A2BA5AF2">
    <w:name w:val="521659955B0C42899E0B7C6D0A2BA5AF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A93051D64399467283B4614B227654A32">
    <w:name w:val="A93051D64399467283B4614B227654A3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8B8757B5CDC3435085A8A486024C62162">
    <w:name w:val="8B8757B5CDC3435085A8A486024C6216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06110224C0D4BF8A8FCBF6F8902029C2">
    <w:name w:val="D06110224C0D4BF8A8FCBF6F8902029C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161CD9EED2404AF78E6E33DA4FADEBD32">
    <w:name w:val="161CD9EED2404AF78E6E33DA4FADEBD32"/>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1C77DD8C951E4164AA9D77E9FD60B59B2">
    <w:name w:val="1C77DD8C951E4164AA9D77E9FD60B59B2"/>
    <w:rsid w:val="00AA02D2"/>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B6C9831B08F4CBA82D56CFEBB4016143">
    <w:name w:val="DB6C9831B08F4CBA82D56CFEBB4016143"/>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3748FCF630E8423B99D027633EA1FB843">
    <w:name w:val="3748FCF630E8423B99D027633EA1FB843"/>
    <w:rsid w:val="00AA02D2"/>
    <w:pPr>
      <w:widowControl w:val="0"/>
      <w:autoSpaceDE w:val="0"/>
      <w:autoSpaceDN w:val="0"/>
      <w:adjustRightInd w:val="0"/>
      <w:spacing w:after="0" w:line="240" w:lineRule="auto"/>
      <w:jc w:val="both"/>
    </w:pPr>
    <w:rPr>
      <w:rFonts w:ascii="Times New Roman" w:eastAsia="Times New Roman" w:hAnsi="Times New Roman" w:cs="Times New Roman"/>
      <w:sz w:val="24"/>
      <w:szCs w:val="24"/>
      <w:u w:val="single"/>
      <w:lang w:val="en-GB"/>
    </w:rPr>
  </w:style>
  <w:style w:type="paragraph" w:customStyle="1" w:styleId="B3DC3AC15DDD4582B9B7DC2A74E958283">
    <w:name w:val="B3DC3AC15DDD4582B9B7DC2A74E958283"/>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D4FDB373E0544F04BEB9B2DA114509E91">
    <w:name w:val="D4FDB373E0544F04BEB9B2DA114509E91"/>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6693850B19FD4DAE8B08F5BE46DCAE523">
    <w:name w:val="6693850B19FD4DAE8B08F5BE46DCAE523"/>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BA4DFACFFD564430A8426228A1EF3DF93">
    <w:name w:val="BA4DFACFFD564430A8426228A1EF3DF93"/>
    <w:rsid w:val="00AA02D2"/>
    <w:pPr>
      <w:widowControl w:val="0"/>
      <w:autoSpaceDE w:val="0"/>
      <w:autoSpaceDN w:val="0"/>
      <w:adjustRightInd w:val="0"/>
      <w:spacing w:after="0" w:line="240" w:lineRule="auto"/>
    </w:pPr>
    <w:rPr>
      <w:rFonts w:ascii="Letter Gothic 12pt" w:eastAsia="Times New Roman" w:hAnsi="Letter Gothic 12pt" w:cs="Times New Roman"/>
      <w:sz w:val="20"/>
      <w:szCs w:val="20"/>
      <w:lang w:val="en-CA"/>
    </w:rPr>
  </w:style>
  <w:style w:type="paragraph" w:customStyle="1" w:styleId="9D956DDF5DDD4EA981BE8C6D70F3A3953">
    <w:name w:val="9D956DDF5DDD4EA981BE8C6D70F3A395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301D57C5284A48BCB30A9B5A7A709B3E3">
    <w:name w:val="301D57C5284A48BCB30A9B5A7A709B3E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FEC30A5E33E94403A239FBBD814C4CB43">
    <w:name w:val="FEC30A5E33E94403A239FBBD814C4CB4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521659955B0C42899E0B7C6D0A2BA5AF3">
    <w:name w:val="521659955B0C42899E0B7C6D0A2BA5AF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A93051D64399467283B4614B227654A33">
    <w:name w:val="A93051D64399467283B4614B227654A3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8B8757B5CDC3435085A8A486024C62163">
    <w:name w:val="8B8757B5CDC3435085A8A486024C6216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06110224C0D4BF8A8FCBF6F8902029C3">
    <w:name w:val="D06110224C0D4BF8A8FCBF6F8902029C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161CD9EED2404AF78E6E33DA4FADEBD33">
    <w:name w:val="161CD9EED2404AF78E6E33DA4FADEBD33"/>
    <w:rsid w:val="00AA02D2"/>
    <w:pPr>
      <w:widowControl w:val="0"/>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1C77DD8C951E4164AA9D77E9FD60B59B3">
    <w:name w:val="1C77DD8C951E4164AA9D77E9FD60B59B3"/>
    <w:rsid w:val="00AA02D2"/>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B6C9831B08F4CBA82D56CFEBB4016144">
    <w:name w:val="DB6C9831B08F4CBA82D56CFEBB401614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748FCF630E8423B99D027633EA1FB844">
    <w:name w:val="3748FCF630E8423B99D027633EA1FB84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3DC3AC15DDD4582B9B7DC2A74E958284">
    <w:name w:val="B3DC3AC15DDD4582B9B7DC2A74E95828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4FDB373E0544F04BEB9B2DA114509E92">
    <w:name w:val="D4FDB373E0544F04BEB9B2DA114509E92"/>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75556DD183214E6CBB9CC3B0484A4EB5">
    <w:name w:val="75556DD183214E6CBB9CC3B0484A4EB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6693850B19FD4DAE8B08F5BE46DCAE524">
    <w:name w:val="6693850B19FD4DAE8B08F5BE46DCAE52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A4DFACFFD564430A8426228A1EF3DF94">
    <w:name w:val="BA4DFACFFD564430A8426228A1EF3DF9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9D956DDF5DDD4EA981BE8C6D70F3A3954">
    <w:name w:val="9D956DDF5DDD4EA981BE8C6D70F3A395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01D57C5284A48BCB30A9B5A7A709B3E4">
    <w:name w:val="301D57C5284A48BCB30A9B5A7A709B3E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FEC30A5E33E94403A239FBBD814C4CB44">
    <w:name w:val="FEC30A5E33E94403A239FBBD814C4CB4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521659955B0C42899E0B7C6D0A2BA5AF4">
    <w:name w:val="521659955B0C42899E0B7C6D0A2BA5AF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A93051D64399467283B4614B227654A34">
    <w:name w:val="A93051D64399467283B4614B227654A3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8B8757B5CDC3435085A8A486024C62164">
    <w:name w:val="8B8757B5CDC3435085A8A486024C6216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06110224C0D4BF8A8FCBF6F8902029C4">
    <w:name w:val="D06110224C0D4BF8A8FCBF6F8902029C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61CD9EED2404AF78E6E33DA4FADEBD34">
    <w:name w:val="161CD9EED2404AF78E6E33DA4FADEBD3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C77DD8C951E4164AA9D77E9FD60B59B4">
    <w:name w:val="1C77DD8C951E4164AA9D77E9FD60B59B4"/>
    <w:rsid w:val="00AA02D2"/>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B6C9831B08F4CBA82D56CFEBB4016145">
    <w:name w:val="DB6C9831B08F4CBA82D56CFEBB401614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748FCF630E8423B99D027633EA1FB845">
    <w:name w:val="3748FCF630E8423B99D027633EA1FB84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3DC3AC15DDD4582B9B7DC2A74E958285">
    <w:name w:val="B3DC3AC15DDD4582B9B7DC2A74E95828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4FDB373E0544F04BEB9B2DA114509E93">
    <w:name w:val="D4FDB373E0544F04BEB9B2DA114509E93"/>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75556DD183214E6CBB9CC3B0484A4EB51">
    <w:name w:val="75556DD183214E6CBB9CC3B0484A4EB51"/>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6693850B19FD4DAE8B08F5BE46DCAE525">
    <w:name w:val="6693850B19FD4DAE8B08F5BE46DCAE52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40EABD30A83F4005B72F9655104D3584">
    <w:name w:val="40EABD30A83F4005B72F9655104D3584"/>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A4DFACFFD564430A8426228A1EF3DF95">
    <w:name w:val="BA4DFACFFD564430A8426228A1EF3DF9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3EC36DFE67B4A8F9A8938A9B660EA91">
    <w:name w:val="D3EC36DFE67B4A8F9A8938A9B660EA91"/>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9D956DDF5DDD4EA981BE8C6D70F3A3955">
    <w:name w:val="9D956DDF5DDD4EA981BE8C6D70F3A395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01D57C5284A48BCB30A9B5A7A709B3E5">
    <w:name w:val="301D57C5284A48BCB30A9B5A7A709B3E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FEC30A5E33E94403A239FBBD814C4CB45">
    <w:name w:val="FEC30A5E33E94403A239FBBD814C4CB4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521659955B0C42899E0B7C6D0A2BA5AF5">
    <w:name w:val="521659955B0C42899E0B7C6D0A2BA5AF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A93051D64399467283B4614B227654A35">
    <w:name w:val="A93051D64399467283B4614B227654A3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8B8757B5CDC3435085A8A486024C62165">
    <w:name w:val="8B8757B5CDC3435085A8A486024C6216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06110224C0D4BF8A8FCBF6F8902029C5">
    <w:name w:val="D06110224C0D4BF8A8FCBF6F8902029C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61CD9EED2404AF78E6E33DA4FADEBD35">
    <w:name w:val="161CD9EED2404AF78E6E33DA4FADEBD35"/>
    <w:rsid w:val="00AA02D2"/>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C77DD8C951E4164AA9D77E9FD60B59B5">
    <w:name w:val="1C77DD8C951E4164AA9D77E9FD60B59B5"/>
    <w:rsid w:val="00545E00"/>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8885C5B58C5459FA98034FD6DF96C00">
    <w:name w:val="D8885C5B58C5459FA98034FD6DF96C00"/>
    <w:rsid w:val="00545E00"/>
    <w:pPr>
      <w:keepNext/>
      <w:keepLines/>
      <w:widowControl w:val="0"/>
      <w:autoSpaceDE w:val="0"/>
      <w:autoSpaceDN w:val="0"/>
      <w:adjustRightInd w:val="0"/>
      <w:spacing w:before="360" w:line="300" w:lineRule="auto"/>
      <w:outlineLvl w:val="0"/>
    </w:pPr>
    <w:rPr>
      <w:rFonts w:ascii="Arial" w:eastAsiaTheme="majorEastAsia" w:hAnsi="Arial" w:cs="Arial"/>
      <w:b/>
      <w:bCs/>
      <w:sz w:val="24"/>
      <w:szCs w:val="24"/>
      <w:lang w:val="fr-CA"/>
    </w:rPr>
  </w:style>
  <w:style w:type="paragraph" w:customStyle="1" w:styleId="DB6C9831B08F4CBA82D56CFEBB4016146">
    <w:name w:val="DB6C9831B08F4CBA82D56CFEBB401614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748FCF630E8423B99D027633EA1FB846">
    <w:name w:val="3748FCF630E8423B99D027633EA1FB84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3DC3AC15DDD4582B9B7DC2A74E958286">
    <w:name w:val="B3DC3AC15DDD4582B9B7DC2A74E95828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4FDB373E0544F04BEB9B2DA114509E94">
    <w:name w:val="D4FDB373E0544F04BEB9B2DA114509E94"/>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75556DD183214E6CBB9CC3B0484A4EB52">
    <w:name w:val="75556DD183214E6CBB9CC3B0484A4EB52"/>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6693850B19FD4DAE8B08F5BE46DCAE526">
    <w:name w:val="6693850B19FD4DAE8B08F5BE46DCAE52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40EABD30A83F4005B72F9655104D35841">
    <w:name w:val="40EABD30A83F4005B72F9655104D35841"/>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A4DFACFFD564430A8426228A1EF3DF96">
    <w:name w:val="BA4DFACFFD564430A8426228A1EF3DF9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3EC36DFE67B4A8F9A8938A9B660EA911">
    <w:name w:val="D3EC36DFE67B4A8F9A8938A9B660EA911"/>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9D956DDF5DDD4EA981BE8C6D70F3A3956">
    <w:name w:val="9D956DDF5DDD4EA981BE8C6D70F3A395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01D57C5284A48BCB30A9B5A7A709B3E6">
    <w:name w:val="301D57C5284A48BCB30A9B5A7A709B3E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FEC30A5E33E94403A239FBBD814C4CB46">
    <w:name w:val="FEC30A5E33E94403A239FBBD814C4CB4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521659955B0C42899E0B7C6D0A2BA5AF6">
    <w:name w:val="521659955B0C42899E0B7C6D0A2BA5AF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A93051D64399467283B4614B227654A36">
    <w:name w:val="A93051D64399467283B4614B227654A3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8B8757B5CDC3435085A8A486024C62166">
    <w:name w:val="8B8757B5CDC3435085A8A486024C6216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06110224C0D4BF8A8FCBF6F8902029C6">
    <w:name w:val="D06110224C0D4BF8A8FCBF6F8902029C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61CD9EED2404AF78E6E33DA4FADEBD36">
    <w:name w:val="161CD9EED2404AF78E6E33DA4FADEBD36"/>
    <w:rsid w:val="00545E00"/>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C77DD8C951E4164AA9D77E9FD60B59B6">
    <w:name w:val="1C77DD8C951E4164AA9D77E9FD60B59B6"/>
    <w:rsid w:val="00794406"/>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8885C5B58C5459FA98034FD6DF96C001">
    <w:name w:val="D8885C5B58C5459FA98034FD6DF96C001"/>
    <w:rsid w:val="00794406"/>
    <w:pPr>
      <w:keepNext/>
      <w:keepLines/>
      <w:widowControl w:val="0"/>
      <w:autoSpaceDE w:val="0"/>
      <w:autoSpaceDN w:val="0"/>
      <w:adjustRightInd w:val="0"/>
      <w:spacing w:before="360" w:line="300" w:lineRule="auto"/>
      <w:outlineLvl w:val="0"/>
    </w:pPr>
    <w:rPr>
      <w:rFonts w:ascii="Arial" w:eastAsiaTheme="majorEastAsia" w:hAnsi="Arial" w:cs="Arial"/>
      <w:b/>
      <w:bCs/>
      <w:sz w:val="24"/>
      <w:szCs w:val="24"/>
      <w:lang w:val="fr-CA"/>
    </w:rPr>
  </w:style>
  <w:style w:type="paragraph" w:customStyle="1" w:styleId="DB6C9831B08F4CBA82D56CFEBB4016147">
    <w:name w:val="DB6C9831B08F4CBA82D56CFEBB401614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748FCF630E8423B99D027633EA1FB847">
    <w:name w:val="3748FCF630E8423B99D027633EA1FB84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3DC3AC15DDD4582B9B7DC2A74E958287">
    <w:name w:val="B3DC3AC15DDD4582B9B7DC2A74E95828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4FDB373E0544F04BEB9B2DA114509E95">
    <w:name w:val="D4FDB373E0544F04BEB9B2DA114509E95"/>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75556DD183214E6CBB9CC3B0484A4EB53">
    <w:name w:val="75556DD183214E6CBB9CC3B0484A4EB53"/>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6693850B19FD4DAE8B08F5BE46DCAE527">
    <w:name w:val="6693850B19FD4DAE8B08F5BE46DCAE52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40EABD30A83F4005B72F9655104D35842">
    <w:name w:val="40EABD30A83F4005B72F9655104D35842"/>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A4DFACFFD564430A8426228A1EF3DF97">
    <w:name w:val="BA4DFACFFD564430A8426228A1EF3DF9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3EC36DFE67B4A8F9A8938A9B660EA912">
    <w:name w:val="D3EC36DFE67B4A8F9A8938A9B660EA912"/>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9D956DDF5DDD4EA981BE8C6D70F3A3957">
    <w:name w:val="9D956DDF5DDD4EA981BE8C6D70F3A395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01D57C5284A48BCB30A9B5A7A709B3E7">
    <w:name w:val="301D57C5284A48BCB30A9B5A7A709B3E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FEC30A5E33E94403A239FBBD814C4CB47">
    <w:name w:val="FEC30A5E33E94403A239FBBD814C4CB4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521659955B0C42899E0B7C6D0A2BA5AF7">
    <w:name w:val="521659955B0C42899E0B7C6D0A2BA5AF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A93051D64399467283B4614B227654A37">
    <w:name w:val="A93051D64399467283B4614B227654A3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8B8757B5CDC3435085A8A486024C62167">
    <w:name w:val="8B8757B5CDC3435085A8A486024C6216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06110224C0D4BF8A8FCBF6F8902029C7">
    <w:name w:val="D06110224C0D4BF8A8FCBF6F8902029C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61CD9EED2404AF78E6E33DA4FADEBD37">
    <w:name w:val="161CD9EED2404AF78E6E33DA4FADEBD37"/>
    <w:rsid w:val="00794406"/>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C77DD8C951E4164AA9D77E9FD60B59B7">
    <w:name w:val="1C77DD8C951E4164AA9D77E9FD60B59B7"/>
    <w:rsid w:val="00C850FF"/>
    <w:pPr>
      <w:keepNext/>
      <w:keepLines/>
      <w:widowControl w:val="0"/>
      <w:autoSpaceDE w:val="0"/>
      <w:autoSpaceDN w:val="0"/>
      <w:adjustRightInd w:val="0"/>
      <w:spacing w:before="360" w:line="300" w:lineRule="auto"/>
      <w:outlineLvl w:val="0"/>
    </w:pPr>
    <w:rPr>
      <w:rFonts w:ascii="Arial" w:eastAsiaTheme="majorEastAsia" w:hAnsi="Arial" w:cstheme="majorBidi"/>
      <w:b/>
      <w:bCs/>
      <w:sz w:val="24"/>
      <w:szCs w:val="28"/>
      <w:lang w:val="en-CA"/>
    </w:rPr>
  </w:style>
  <w:style w:type="paragraph" w:customStyle="1" w:styleId="D8885C5B58C5459FA98034FD6DF96C002">
    <w:name w:val="D8885C5B58C5459FA98034FD6DF96C002"/>
    <w:rsid w:val="00C850FF"/>
    <w:pPr>
      <w:keepNext/>
      <w:keepLines/>
      <w:widowControl w:val="0"/>
      <w:autoSpaceDE w:val="0"/>
      <w:autoSpaceDN w:val="0"/>
      <w:adjustRightInd w:val="0"/>
      <w:spacing w:before="360" w:line="300" w:lineRule="auto"/>
      <w:outlineLvl w:val="0"/>
    </w:pPr>
    <w:rPr>
      <w:rFonts w:ascii="Arial" w:eastAsiaTheme="majorEastAsia" w:hAnsi="Arial" w:cs="Arial"/>
      <w:b/>
      <w:bCs/>
      <w:sz w:val="24"/>
      <w:szCs w:val="24"/>
      <w:lang w:val="fr-CA"/>
    </w:rPr>
  </w:style>
  <w:style w:type="paragraph" w:customStyle="1" w:styleId="DB6C9831B08F4CBA82D56CFEBB4016148">
    <w:name w:val="DB6C9831B08F4CBA82D56CFEBB401614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748FCF630E8423B99D027633EA1FB848">
    <w:name w:val="3748FCF630E8423B99D027633EA1FB84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3DC3AC15DDD4582B9B7DC2A74E958288">
    <w:name w:val="B3DC3AC15DDD4582B9B7DC2A74E95828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4FDB373E0544F04BEB9B2DA114509E96">
    <w:name w:val="D4FDB373E0544F04BEB9B2DA114509E96"/>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75556DD183214E6CBB9CC3B0484A4EB54">
    <w:name w:val="75556DD183214E6CBB9CC3B0484A4EB54"/>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6693850B19FD4DAE8B08F5BE46DCAE528">
    <w:name w:val="6693850B19FD4DAE8B08F5BE46DCAE52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40EABD30A83F4005B72F9655104D35843">
    <w:name w:val="40EABD30A83F4005B72F9655104D35843"/>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BA4DFACFFD564430A8426228A1EF3DF98">
    <w:name w:val="BA4DFACFFD564430A8426228A1EF3DF9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3EC36DFE67B4A8F9A8938A9B660EA913">
    <w:name w:val="D3EC36DFE67B4A8F9A8938A9B660EA913"/>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9D956DDF5DDD4EA981BE8C6D70F3A3958">
    <w:name w:val="9D956DDF5DDD4EA981BE8C6D70F3A395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301D57C5284A48BCB30A9B5A7A709B3E8">
    <w:name w:val="301D57C5284A48BCB30A9B5A7A709B3E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FEC30A5E33E94403A239FBBD814C4CB48">
    <w:name w:val="FEC30A5E33E94403A239FBBD814C4CB4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521659955B0C42899E0B7C6D0A2BA5AF8">
    <w:name w:val="521659955B0C42899E0B7C6D0A2BA5AF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A93051D64399467283B4614B227654A38">
    <w:name w:val="A93051D64399467283B4614B227654A3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8B8757B5CDC3435085A8A486024C62168">
    <w:name w:val="8B8757B5CDC3435085A8A486024C6216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D06110224C0D4BF8A8FCBF6F8902029C8">
    <w:name w:val="D06110224C0D4BF8A8FCBF6F8902029C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161CD9EED2404AF78E6E33DA4FADEBD38">
    <w:name w:val="161CD9EED2404AF78E6E33DA4FADEBD38"/>
    <w:rsid w:val="00C850FF"/>
    <w:pPr>
      <w:widowControl w:val="0"/>
      <w:autoSpaceDE w:val="0"/>
      <w:autoSpaceDN w:val="0"/>
      <w:adjustRightInd w:val="0"/>
      <w:spacing w:line="300" w:lineRule="auto"/>
    </w:pPr>
    <w:rPr>
      <w:rFonts w:ascii="Arial" w:eastAsia="Times New Roman" w:hAnsi="Arial" w:cs="Times New Roman"/>
      <w:sz w:val="24"/>
      <w:szCs w:val="20"/>
      <w:lang w:val="en-CA"/>
    </w:rPr>
  </w:style>
  <w:style w:type="paragraph" w:customStyle="1" w:styleId="27BD23C1CED54BFFB234A709EA2CB5AE">
    <w:name w:val="27BD23C1CED54BFFB234A709EA2CB5AE"/>
    <w:rsid w:val="00C850FF"/>
  </w:style>
  <w:style w:type="paragraph" w:customStyle="1" w:styleId="938DBCA6DE154D9091A9644CD86695CD">
    <w:name w:val="938DBCA6DE154D9091A9644CD86695CD"/>
    <w:rsid w:val="00C850FF"/>
  </w:style>
  <w:style w:type="paragraph" w:customStyle="1" w:styleId="F1ED32F99BFD4E7799403A997297FE0C">
    <w:name w:val="F1ED32F99BFD4E7799403A997297FE0C"/>
    <w:rsid w:val="009A420E"/>
    <w:rPr>
      <w:lang w:val="en-CA" w:eastAsia="en-CA"/>
    </w:rPr>
  </w:style>
  <w:style w:type="paragraph" w:customStyle="1" w:styleId="ED0D463DAECA41A5A6B374FE1343E9C0">
    <w:name w:val="ED0D463DAECA41A5A6B374FE1343E9C0"/>
    <w:rsid w:val="009A420E"/>
    <w:rPr>
      <w:lang w:val="en-CA" w:eastAsia="en-CA"/>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C0263-19C9-4A73-87BE-53030558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Response to Formal Inquiry on Public Washrooms</vt:lpstr>
    </vt:vector>
  </TitlesOfParts>
  <Company>City of Ottawa</Company>
  <LinksUpToDate>false</LinksUpToDate>
  <CharactersWithSpaces>16815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Formal Inquiry on Public Washrooms</dc:title>
  <dc:creator>City of Ottawa</dc:creator>
  <cp:lastModifiedBy>Joan</cp:lastModifiedBy>
  <cp:revision>2</cp:revision>
  <cp:lastPrinted>2015-05-14T18:24:00Z</cp:lastPrinted>
  <dcterms:created xsi:type="dcterms:W3CDTF">2015-05-27T01:27:00Z</dcterms:created>
  <dcterms:modified xsi:type="dcterms:W3CDTF">2015-05-27T01:27:00Z</dcterms:modified>
</cp:coreProperties>
</file>